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B5" w:rsidRDefault="005F72B5" w:rsidP="005F72B5">
      <w:pPr>
        <w:jc w:val="center"/>
        <w:rPr>
          <w:rFonts w:ascii="Bookman Old Style" w:hAnsi="Bookman Old Style"/>
          <w:sz w:val="28"/>
        </w:rPr>
      </w:pPr>
      <w:r>
        <w:rPr>
          <w:rFonts w:ascii="Bookman Old Style" w:hAnsi="Bookman Old Style"/>
          <w:sz w:val="28"/>
        </w:rPr>
        <w:t xml:space="preserve">WORLD HISTORY </w:t>
      </w:r>
    </w:p>
    <w:p w:rsidR="005F72B5" w:rsidRDefault="005F72B5" w:rsidP="005F72B5">
      <w:pPr>
        <w:jc w:val="center"/>
        <w:rPr>
          <w:rFonts w:ascii="Bookman Old Style" w:hAnsi="Bookman Old Style"/>
          <w:sz w:val="28"/>
        </w:rPr>
      </w:pPr>
      <w:r>
        <w:rPr>
          <w:rFonts w:ascii="Bookman Old Style" w:hAnsi="Bookman Old Style"/>
          <w:sz w:val="28"/>
        </w:rPr>
        <w:t>SUPPLEMENTAL READING ASSIGNMENT</w:t>
      </w:r>
    </w:p>
    <w:p w:rsidR="005F72B5" w:rsidRDefault="005F72B5" w:rsidP="005F72B5">
      <w:pPr>
        <w:jc w:val="center"/>
        <w:rPr>
          <w:rFonts w:ascii="Bookman Old Style" w:hAnsi="Bookman Old Style"/>
          <w:sz w:val="28"/>
        </w:rPr>
      </w:pPr>
    </w:p>
    <w:p w:rsidR="001C768C" w:rsidRDefault="005F72B5" w:rsidP="005F72B5">
      <w:pPr>
        <w:rPr>
          <w:rFonts w:ascii="Bookman Old Style" w:hAnsi="Bookman Old Style"/>
        </w:rPr>
      </w:pPr>
      <w:r>
        <w:rPr>
          <w:rFonts w:ascii="Bookman Old Style" w:hAnsi="Bookman Old Style"/>
        </w:rPr>
        <w:tab/>
        <w:t xml:space="preserve">Textbooks often dominate learning outside of school, but they repeatedly fail to do justice to the subject matter being studied.  To truly understand a historical event or time period, one must access historical voices; those who were there. </w:t>
      </w:r>
      <w:r w:rsidR="001C768C">
        <w:rPr>
          <w:rFonts w:ascii="Bookman Old Style" w:hAnsi="Bookman Old Style"/>
        </w:rPr>
        <w:t>Another way to experience a time period is through reading historical fiction.  Historical novels, when carefully researche</w:t>
      </w:r>
      <w:r w:rsidR="0029438F">
        <w:rPr>
          <w:rFonts w:ascii="Bookman Old Style" w:hAnsi="Bookman Old Style"/>
        </w:rPr>
        <w:t xml:space="preserve">d and written, can transport readers to the past and educate them </w:t>
      </w:r>
      <w:r w:rsidR="001C768C">
        <w:rPr>
          <w:rFonts w:ascii="Bookman Old Style" w:hAnsi="Bookman Old Style"/>
        </w:rPr>
        <w:t xml:space="preserve">about perspectives, motivations, and behaviors. </w:t>
      </w:r>
    </w:p>
    <w:p w:rsidR="001C768C" w:rsidRDefault="00736B8C" w:rsidP="005F72B5">
      <w:pPr>
        <w:rPr>
          <w:rFonts w:ascii="Bookman Old Style" w:hAnsi="Bookman Old Style"/>
        </w:rPr>
      </w:pPr>
      <w:r>
        <w:rPr>
          <w:rFonts w:ascii="Bookman Old Style" w:hAnsi="Bookman Old Style"/>
        </w:rPr>
        <w:t xml:space="preserve">        Each semester, students</w:t>
      </w:r>
      <w:r w:rsidR="001C768C">
        <w:rPr>
          <w:rFonts w:ascii="Bookman Old Style" w:hAnsi="Bookman Old Style"/>
        </w:rPr>
        <w:t xml:space="preserve"> will be required to choose one piece of historical fiction to read.  You may choose from the list below.  Most of the works may be checked out at the WHS library, but to obtain some, you may have to go to the Windsor Library or purchase the book online.   </w:t>
      </w:r>
    </w:p>
    <w:p w:rsidR="001C768C" w:rsidRDefault="001C768C" w:rsidP="005F72B5">
      <w:pPr>
        <w:rPr>
          <w:rFonts w:ascii="Bookman Old Style" w:hAnsi="Bookman Old Style"/>
        </w:rPr>
      </w:pPr>
      <w:r>
        <w:rPr>
          <w:rFonts w:ascii="Bookman Old Style" w:hAnsi="Bookman Old Style"/>
        </w:rPr>
        <w:tab/>
        <w:t xml:space="preserve">There are two components to this assignment. </w:t>
      </w:r>
    </w:p>
    <w:p w:rsidR="001C768C" w:rsidRDefault="001C768C" w:rsidP="005F72B5">
      <w:pPr>
        <w:rPr>
          <w:rFonts w:ascii="Bookman Old Style" w:hAnsi="Bookman Old Style"/>
        </w:rPr>
      </w:pPr>
    </w:p>
    <w:p w:rsidR="001C768C" w:rsidRDefault="001C768C" w:rsidP="005F72B5">
      <w:pPr>
        <w:rPr>
          <w:rFonts w:ascii="Bookman Old Style" w:hAnsi="Bookman Old Style"/>
        </w:rPr>
      </w:pPr>
      <w:r>
        <w:rPr>
          <w:rFonts w:ascii="Bookman Old Style" w:hAnsi="Bookman Old Style"/>
        </w:rPr>
        <w:t>COMPONENT ONE: Major Works</w:t>
      </w:r>
      <w:r w:rsidR="0029438F">
        <w:rPr>
          <w:rFonts w:ascii="Bookman Old Style" w:hAnsi="Bookman Old Style"/>
        </w:rPr>
        <w:t xml:space="preserve"> Data Sheet (20</w:t>
      </w:r>
      <w:r>
        <w:rPr>
          <w:rFonts w:ascii="Bookman Old Style" w:hAnsi="Bookman Old Style"/>
        </w:rPr>
        <w:t xml:space="preserve"> pts)</w:t>
      </w:r>
    </w:p>
    <w:p w:rsidR="001C768C" w:rsidRDefault="001C768C" w:rsidP="005F72B5">
      <w:pPr>
        <w:rPr>
          <w:rFonts w:ascii="Bookman Old Style" w:hAnsi="Bookman Old Style"/>
        </w:rPr>
      </w:pPr>
      <w:r>
        <w:rPr>
          <w:rFonts w:ascii="Bookman Old Style" w:hAnsi="Bookman Old Style"/>
        </w:rPr>
        <w:t xml:space="preserve">See Mrs. Green’s </w:t>
      </w:r>
      <w:proofErr w:type="spellStart"/>
      <w:r>
        <w:rPr>
          <w:rFonts w:ascii="Bookman Old Style" w:hAnsi="Bookman Old Style"/>
        </w:rPr>
        <w:t>Weebly</w:t>
      </w:r>
      <w:proofErr w:type="spellEnd"/>
      <w:r>
        <w:rPr>
          <w:rFonts w:ascii="Bookman Old Style" w:hAnsi="Bookman Old Style"/>
        </w:rPr>
        <w:t xml:space="preserve"> website to download the Major Works Data Sheet template on Google Docs. Open the document, make a copy, and thoroughly complete that sheet as you read your chosen novel. </w:t>
      </w:r>
    </w:p>
    <w:p w:rsidR="001C768C" w:rsidRDefault="001C768C" w:rsidP="005F72B5">
      <w:pPr>
        <w:rPr>
          <w:rFonts w:ascii="Bookman Old Style" w:hAnsi="Bookman Old Style"/>
        </w:rPr>
      </w:pPr>
    </w:p>
    <w:p w:rsidR="001C768C" w:rsidRDefault="001C768C" w:rsidP="005F72B5">
      <w:pPr>
        <w:rPr>
          <w:rFonts w:ascii="Bookman Old Style" w:hAnsi="Bookman Old Style"/>
        </w:rPr>
      </w:pPr>
      <w:r>
        <w:rPr>
          <w:rFonts w:ascii="Bookman Old Style" w:hAnsi="Bookman Old Style"/>
        </w:rPr>
        <w:t xml:space="preserve">COMPONENT TWO: </w:t>
      </w:r>
      <w:r w:rsidR="0029438F">
        <w:rPr>
          <w:rFonts w:ascii="Bookman Old Style" w:hAnsi="Bookman Old Style"/>
        </w:rPr>
        <w:t>Creative Piece (Your Choice) (20</w:t>
      </w:r>
      <w:r>
        <w:rPr>
          <w:rFonts w:ascii="Bookman Old Style" w:hAnsi="Bookman Old Style"/>
        </w:rPr>
        <w:t xml:space="preserve"> pts)</w:t>
      </w:r>
    </w:p>
    <w:p w:rsidR="001C768C" w:rsidRDefault="001C768C" w:rsidP="005F72B5">
      <w:pPr>
        <w:rPr>
          <w:rFonts w:ascii="Bookman Old Style" w:hAnsi="Bookman Old Style"/>
        </w:rPr>
      </w:pPr>
      <w:r>
        <w:rPr>
          <w:rFonts w:ascii="Bookman Old Style" w:hAnsi="Bookman Old Style"/>
        </w:rPr>
        <w:t>Select one of the following options:</w:t>
      </w:r>
    </w:p>
    <w:p w:rsidR="001C768C" w:rsidRPr="001C768C" w:rsidRDefault="001C768C" w:rsidP="001C768C">
      <w:pPr>
        <w:pStyle w:val="ListParagraph"/>
        <w:numPr>
          <w:ilvl w:val="0"/>
          <w:numId w:val="1"/>
        </w:numPr>
        <w:rPr>
          <w:rFonts w:ascii="Bookman Old Style" w:hAnsi="Bookman Old Style"/>
        </w:rPr>
      </w:pPr>
      <w:r w:rsidRPr="001C768C">
        <w:rPr>
          <w:rFonts w:ascii="Bookman Old Style" w:hAnsi="Bookman Old Style"/>
        </w:rPr>
        <w:t xml:space="preserve">Create a novel cover: front, back, and inside flaps. </w:t>
      </w:r>
    </w:p>
    <w:p w:rsidR="001C768C" w:rsidRDefault="001C768C" w:rsidP="001C768C">
      <w:pPr>
        <w:pStyle w:val="ListParagraph"/>
        <w:numPr>
          <w:ilvl w:val="0"/>
          <w:numId w:val="1"/>
        </w:numPr>
        <w:rPr>
          <w:rFonts w:ascii="Bookman Old Style" w:hAnsi="Bookman Old Style"/>
        </w:rPr>
      </w:pPr>
      <w:r>
        <w:rPr>
          <w:rFonts w:ascii="Bookman Old Style" w:hAnsi="Bookman Old Style"/>
        </w:rPr>
        <w:t>Mock interview with the author.</w:t>
      </w:r>
    </w:p>
    <w:p w:rsidR="0029438F" w:rsidRDefault="001C768C" w:rsidP="001C768C">
      <w:pPr>
        <w:pStyle w:val="ListParagraph"/>
        <w:numPr>
          <w:ilvl w:val="0"/>
          <w:numId w:val="1"/>
        </w:numPr>
        <w:rPr>
          <w:rFonts w:ascii="Bookman Old Style" w:hAnsi="Bookman Old Style"/>
        </w:rPr>
      </w:pPr>
      <w:r>
        <w:rPr>
          <w:rFonts w:ascii="Bookman Old Style" w:hAnsi="Bookman Old Style"/>
        </w:rPr>
        <w:t>Rewrite the book in comic strip form</w:t>
      </w:r>
      <w:r w:rsidR="0029438F">
        <w:rPr>
          <w:rFonts w:ascii="Bookman Old Style" w:hAnsi="Bookman Old Style"/>
        </w:rPr>
        <w:t>.</w:t>
      </w:r>
    </w:p>
    <w:p w:rsidR="0029438F" w:rsidRDefault="0029438F" w:rsidP="001C768C">
      <w:pPr>
        <w:pStyle w:val="ListParagraph"/>
        <w:numPr>
          <w:ilvl w:val="0"/>
          <w:numId w:val="1"/>
        </w:numPr>
        <w:rPr>
          <w:rFonts w:ascii="Bookman Old Style" w:hAnsi="Bookman Old Style"/>
        </w:rPr>
      </w:pPr>
      <w:r>
        <w:rPr>
          <w:rFonts w:ascii="Bookman Old Style" w:hAnsi="Bookman Old Style"/>
        </w:rPr>
        <w:t xml:space="preserve">Create a book map. </w:t>
      </w:r>
    </w:p>
    <w:p w:rsidR="0029438F" w:rsidRDefault="0029438F" w:rsidP="001C768C">
      <w:pPr>
        <w:pStyle w:val="ListParagraph"/>
        <w:numPr>
          <w:ilvl w:val="0"/>
          <w:numId w:val="1"/>
        </w:numPr>
        <w:rPr>
          <w:rFonts w:ascii="Bookman Old Style" w:hAnsi="Bookman Old Style"/>
        </w:rPr>
      </w:pPr>
      <w:r>
        <w:rPr>
          <w:rFonts w:ascii="Bookman Old Style" w:hAnsi="Bookman Old Style"/>
        </w:rPr>
        <w:t xml:space="preserve">Create a diorama of your favorite scene from the book with a paragraph summarizing the scene and why you chose it. </w:t>
      </w:r>
    </w:p>
    <w:p w:rsidR="00736B8C" w:rsidRDefault="0029438F" w:rsidP="001C768C">
      <w:pPr>
        <w:pStyle w:val="ListParagraph"/>
        <w:numPr>
          <w:ilvl w:val="0"/>
          <w:numId w:val="1"/>
        </w:numPr>
        <w:rPr>
          <w:rFonts w:ascii="Bookman Old Style" w:hAnsi="Bookman Old Style"/>
        </w:rPr>
      </w:pPr>
      <w:r>
        <w:rPr>
          <w:rFonts w:ascii="Bookman Old Style" w:hAnsi="Bookman Old Style"/>
        </w:rPr>
        <w:t xml:space="preserve">Create a movie trailer. </w:t>
      </w:r>
    </w:p>
    <w:p w:rsidR="0029438F" w:rsidRDefault="0029438F" w:rsidP="00736B8C">
      <w:pPr>
        <w:pStyle w:val="ListParagraph"/>
        <w:rPr>
          <w:rFonts w:ascii="Bookman Old Style" w:hAnsi="Bookman Old Style"/>
        </w:rPr>
      </w:pPr>
    </w:p>
    <w:p w:rsidR="005F72B5" w:rsidRPr="00736B8C" w:rsidRDefault="0029438F" w:rsidP="0029438F">
      <w:pPr>
        <w:rPr>
          <w:rFonts w:ascii="Bookman Old Style" w:hAnsi="Bookman Old Style"/>
          <w:u w:val="single"/>
        </w:rPr>
      </w:pPr>
      <w:r w:rsidRPr="00736B8C">
        <w:rPr>
          <w:rFonts w:ascii="Bookman Old Style" w:hAnsi="Bookman Old Style"/>
          <w:u w:val="single"/>
        </w:rPr>
        <w:t>SEMESTER ONE- DUE BEFORE DECEMBER 1</w:t>
      </w:r>
      <w:r w:rsidRPr="00736B8C">
        <w:rPr>
          <w:rFonts w:ascii="Bookman Old Style" w:hAnsi="Bookman Old Style"/>
          <w:u w:val="single"/>
          <w:vertAlign w:val="superscript"/>
        </w:rPr>
        <w:t>ST</w:t>
      </w:r>
    </w:p>
    <w:p w:rsidR="00117CB1" w:rsidRDefault="0029438F">
      <w:r w:rsidRPr="0029438F">
        <w:rPr>
          <w:b/>
        </w:rPr>
        <w:t xml:space="preserve">Ancient </w:t>
      </w:r>
      <w:r w:rsidR="00117CB1" w:rsidRPr="0029438F">
        <w:rPr>
          <w:b/>
        </w:rPr>
        <w:t>Greece and Rome:</w:t>
      </w:r>
      <w:r w:rsidR="00D66E7B">
        <w:t xml:space="preserve">  The Iliad (Homer), The</w:t>
      </w:r>
      <w:r w:rsidR="00117CB1">
        <w:t xml:space="preserve"> Odyssey </w:t>
      </w:r>
      <w:r w:rsidR="00D66E7B">
        <w:t xml:space="preserve">(Homer) </w:t>
      </w:r>
    </w:p>
    <w:p w:rsidR="00117CB1" w:rsidRDefault="00117CB1">
      <w:r w:rsidRPr="0029438F">
        <w:rPr>
          <w:b/>
        </w:rPr>
        <w:t>French and Industrial Revolution</w:t>
      </w:r>
      <w:r>
        <w:t xml:space="preserve">:  Hard Times (Charles Dickens), A Tale of Two Cities (Dickens),  Les </w:t>
      </w:r>
      <w:proofErr w:type="spellStart"/>
      <w:r>
        <w:t>Miserables</w:t>
      </w:r>
      <w:proofErr w:type="spellEnd"/>
      <w:r w:rsidR="00D66E7B">
        <w:t xml:space="preserve"> (Hugo)</w:t>
      </w:r>
      <w:r w:rsidR="00DF2660">
        <w:t>,  The Jungle</w:t>
      </w:r>
      <w:r w:rsidR="00D66E7B">
        <w:t xml:space="preserve"> (Sinclair)</w:t>
      </w:r>
    </w:p>
    <w:p w:rsidR="00DF2660" w:rsidRDefault="00870755">
      <w:r>
        <w:rPr>
          <w:b/>
        </w:rPr>
        <w:t xml:space="preserve">Age of </w:t>
      </w:r>
      <w:r w:rsidR="0029438F">
        <w:rPr>
          <w:b/>
        </w:rPr>
        <w:t>Imperialis</w:t>
      </w:r>
      <w:r>
        <w:rPr>
          <w:b/>
        </w:rPr>
        <w:t xml:space="preserve">m/WWI </w:t>
      </w:r>
      <w:r w:rsidR="00117CB1">
        <w:t>A Passage to India (E.M. Forster)</w:t>
      </w:r>
      <w:r w:rsidR="00DF2660">
        <w:t>, Things Fall Apart</w:t>
      </w:r>
      <w:r w:rsidR="00D66E7B">
        <w:t>(Achebe)</w:t>
      </w:r>
      <w:r w:rsidR="00EE3687">
        <w:t xml:space="preserve">, </w:t>
      </w:r>
      <w:r w:rsidR="0029438F">
        <w:t>The Poisonwood Bible</w:t>
      </w:r>
      <w:r w:rsidR="00D66E7B">
        <w:t xml:space="preserve"> (Kingsolver) </w:t>
      </w:r>
      <w:r w:rsidR="00736B8C">
        <w:t xml:space="preserve">, All Quiet on </w:t>
      </w:r>
      <w:r w:rsidR="0029438F">
        <w:t>the Western Front</w:t>
      </w:r>
      <w:r w:rsidR="002D73CC">
        <w:t xml:space="preserve"> (Remarque) </w:t>
      </w:r>
      <w:r w:rsidR="0029438F">
        <w:t>, A Farewell to Arms</w:t>
      </w:r>
      <w:r w:rsidR="00D66E7B">
        <w:t xml:space="preserve"> (Hemingway)</w:t>
      </w:r>
      <w:r w:rsidR="0029438F">
        <w:t xml:space="preserve">. </w:t>
      </w:r>
    </w:p>
    <w:p w:rsidR="00DF2660" w:rsidRPr="00736B8C" w:rsidRDefault="00DF2660">
      <w:pPr>
        <w:rPr>
          <w:u w:val="single"/>
        </w:rPr>
      </w:pPr>
    </w:p>
    <w:p w:rsidR="00870755" w:rsidRPr="00736B8C" w:rsidRDefault="0029438F">
      <w:pPr>
        <w:rPr>
          <w:u w:val="single"/>
        </w:rPr>
      </w:pPr>
      <w:r w:rsidRPr="00736B8C">
        <w:rPr>
          <w:u w:val="single"/>
        </w:rPr>
        <w:t>SEMESTER TWO- DUE BEFORE APRIL 15</w:t>
      </w:r>
      <w:r w:rsidRPr="00736B8C">
        <w:rPr>
          <w:u w:val="single"/>
          <w:vertAlign w:val="superscript"/>
        </w:rPr>
        <w:t>TH</w:t>
      </w:r>
      <w:r w:rsidRPr="00736B8C">
        <w:rPr>
          <w:u w:val="single"/>
        </w:rPr>
        <w:t>.</w:t>
      </w:r>
    </w:p>
    <w:p w:rsidR="00D66E7B" w:rsidRDefault="00870755">
      <w:r>
        <w:rPr>
          <w:b/>
        </w:rPr>
        <w:t xml:space="preserve">WWI: </w:t>
      </w:r>
      <w:r>
        <w:t>All Along the Western Front</w:t>
      </w:r>
      <w:r w:rsidR="00D66E7B">
        <w:t xml:space="preserve"> (Remarque)</w:t>
      </w:r>
      <w:r>
        <w:t>, A Farewell to Arms</w:t>
      </w:r>
      <w:r w:rsidR="00D66E7B">
        <w:t xml:space="preserve"> (Hemingway)</w:t>
      </w:r>
    </w:p>
    <w:p w:rsidR="00870755" w:rsidRPr="00B8571F" w:rsidRDefault="00870755">
      <w:r>
        <w:rPr>
          <w:b/>
        </w:rPr>
        <w:t>WWII:</w:t>
      </w:r>
      <w:r w:rsidR="00B8571F">
        <w:rPr>
          <w:b/>
        </w:rPr>
        <w:t xml:space="preserve"> </w:t>
      </w:r>
      <w:r w:rsidR="00B8571F">
        <w:t xml:space="preserve"> Under a Cruel Star (</w:t>
      </w:r>
      <w:proofErr w:type="spellStart"/>
      <w:r w:rsidR="00B8571F">
        <w:t>Kovaly</w:t>
      </w:r>
      <w:proofErr w:type="spellEnd"/>
      <w:r w:rsidR="00B8571F">
        <w:t>), All the Light We Cannot See (</w:t>
      </w:r>
      <w:proofErr w:type="spellStart"/>
      <w:r w:rsidR="00B8571F">
        <w:t>Doerr</w:t>
      </w:r>
      <w:proofErr w:type="spellEnd"/>
      <w:r w:rsidR="00B8571F">
        <w:t>) , The Book Thief (</w:t>
      </w:r>
      <w:proofErr w:type="spellStart"/>
      <w:r w:rsidR="00B8571F">
        <w:t>Zusak</w:t>
      </w:r>
      <w:proofErr w:type="spellEnd"/>
      <w:r w:rsidR="00B8571F">
        <w:t>)</w:t>
      </w:r>
    </w:p>
    <w:p w:rsidR="00B8571F" w:rsidRDefault="00870755">
      <w:pPr>
        <w:rPr>
          <w:b/>
        </w:rPr>
      </w:pPr>
      <w:r>
        <w:rPr>
          <w:b/>
        </w:rPr>
        <w:t xml:space="preserve">Cold War: </w:t>
      </w:r>
      <w:r w:rsidR="00B8571F">
        <w:t>H</w:t>
      </w:r>
      <w:r w:rsidR="00FD5F5F">
        <w:t>ow We Survived Communism and Eve</w:t>
      </w:r>
      <w:r w:rsidR="00B8571F">
        <w:t xml:space="preserve">n Laughed </w:t>
      </w:r>
      <w:r w:rsidR="00736B8C">
        <w:t>(</w:t>
      </w:r>
      <w:proofErr w:type="spellStart"/>
      <w:r w:rsidR="00B8571F">
        <w:t>Drakulic</w:t>
      </w:r>
      <w:proofErr w:type="spellEnd"/>
      <w:r w:rsidR="00736B8C">
        <w:t>)</w:t>
      </w:r>
      <w:r w:rsidR="00B8571F">
        <w:t xml:space="preserve">, </w:t>
      </w:r>
      <w:r w:rsidR="00736B8C">
        <w:t>Animal Farm (Orwell)</w:t>
      </w:r>
    </w:p>
    <w:sectPr w:rsidR="00B8571F" w:rsidSect="00736B8C">
      <w:pgSz w:w="12240" w:h="15840"/>
      <w:pgMar w:top="1368" w:right="1440" w:bottom="1368"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02145"/>
    <w:multiLevelType w:val="hybridMultilevel"/>
    <w:tmpl w:val="3C0ACF76"/>
    <w:lvl w:ilvl="0" w:tplc="823CC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7CB1"/>
    <w:rsid w:val="00117CB1"/>
    <w:rsid w:val="001C768C"/>
    <w:rsid w:val="0029438F"/>
    <w:rsid w:val="002A6D21"/>
    <w:rsid w:val="002D73CC"/>
    <w:rsid w:val="00536B4C"/>
    <w:rsid w:val="005F72B5"/>
    <w:rsid w:val="00736B8C"/>
    <w:rsid w:val="00870755"/>
    <w:rsid w:val="00B8571F"/>
    <w:rsid w:val="00CD5FF7"/>
    <w:rsid w:val="00D66E7B"/>
    <w:rsid w:val="00DF2660"/>
    <w:rsid w:val="00EE3687"/>
    <w:rsid w:val="00FD5F5F"/>
  </w:rsids>
  <m:mathPr>
    <m:mathFont m:val="Franklin Gothic 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768C"/>
    <w:pPr>
      <w:ind w:left="720"/>
      <w:contextualSpacing/>
    </w:pPr>
  </w:style>
  <w:style w:type="character" w:customStyle="1" w:styleId="a-declarative">
    <w:name w:val="a-declarative"/>
    <w:basedOn w:val="DefaultParagraphFont"/>
    <w:rsid w:val="00B8571F"/>
  </w:style>
  <w:style w:type="character" w:styleId="Hyperlink">
    <w:name w:val="Hyperlink"/>
    <w:basedOn w:val="DefaultParagraphFont"/>
    <w:uiPriority w:val="99"/>
    <w:rsid w:val="00B8571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322</Words>
  <Characters>1838</Characters>
  <Application>Microsoft Macintosh Word</Application>
  <DocSecurity>0</DocSecurity>
  <Lines>15</Lines>
  <Paragraphs>3</Paragraphs>
  <ScaleCrop>false</ScaleCrop>
  <Company>Windsor High School</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Diane Green</cp:lastModifiedBy>
  <cp:revision>3</cp:revision>
  <cp:lastPrinted>2017-09-07T20:23:00Z</cp:lastPrinted>
  <dcterms:created xsi:type="dcterms:W3CDTF">2017-08-29T16:18:00Z</dcterms:created>
  <dcterms:modified xsi:type="dcterms:W3CDTF">2017-09-07T20:29:00Z</dcterms:modified>
</cp:coreProperties>
</file>