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603CF" w:rsidRDefault="00B603CF" w:rsidP="00B603CF">
      <w:pPr>
        <w:ind w:firstLine="720"/>
        <w:jc w:val="center"/>
        <w:rPr>
          <w:rFonts w:ascii="Rockwell" w:hAnsi="Rockwell"/>
          <w:sz w:val="32"/>
        </w:rPr>
      </w:pPr>
      <w:r>
        <w:rPr>
          <w:noProof/>
        </w:rPr>
        <w:pict>
          <v:shapetype id="_x0000_t202" coordsize="21600,21600" o:spt="202" path="m0,0l0,21600,21600,21600,21600,0xe">
            <v:stroke joinstyle="miter"/>
            <v:path gradientshapeok="t" o:connecttype="rect"/>
          </v:shapetype>
          <v:shape id="_x0000_s1030" type="#_x0000_t202" style="position:absolute;left:0;text-align:left;margin-left:73.4pt;margin-top:-36pt;width:324pt;height:36pt;z-index:251661312;mso-position-horizontal:absolute;mso-position-vertical:absolute" filled="f" stroked="f">
            <v:fill o:detectmouseclick="t"/>
            <v:textbox inset=",7.2pt,,7.2pt">
              <w:txbxContent>
                <w:p w:rsidR="00B603CF" w:rsidRDefault="00B603CF" w:rsidP="00B603CF">
                  <w:pPr>
                    <w:rPr>
                      <w:rFonts w:ascii="Rockwell" w:hAnsi="Rockwell"/>
                      <w:sz w:val="32"/>
                    </w:rPr>
                  </w:pPr>
                  <w:r w:rsidRPr="000079AB">
                    <w:rPr>
                      <w:rFonts w:ascii="Rockwell" w:hAnsi="Rockwell"/>
                      <w:sz w:val="32"/>
                    </w:rPr>
                    <w:t xml:space="preserve">Prominent Battles of WWII </w:t>
                  </w:r>
                  <w:proofErr w:type="spellStart"/>
                  <w:r w:rsidRPr="000079AB">
                    <w:rPr>
                      <w:rFonts w:ascii="Rockwell" w:hAnsi="Rockwell"/>
                      <w:sz w:val="32"/>
                    </w:rPr>
                    <w:t>iMovie</w:t>
                  </w:r>
                  <w:proofErr w:type="spellEnd"/>
                  <w:r w:rsidRPr="000079AB">
                    <w:rPr>
                      <w:rFonts w:ascii="Rockwell" w:hAnsi="Rockwell"/>
                      <w:sz w:val="32"/>
                    </w:rPr>
                    <w:t xml:space="preserve"> Project</w:t>
                  </w:r>
                </w:p>
                <w:p w:rsidR="00B603CF" w:rsidRDefault="00B603CF"/>
              </w:txbxContent>
            </v:textbox>
            <w10:wrap type="square"/>
          </v:shape>
        </w:pict>
      </w:r>
      <w:r>
        <w:rPr>
          <w:rFonts w:ascii="Rockwell" w:hAnsi="Rockwell"/>
          <w:noProof/>
          <w:sz w:val="32"/>
        </w:rPr>
        <w:pict>
          <v:shape id="_x0000_s1027" type="#_x0000_t202" style="position:absolute;left:0;text-align:left;margin-left:-54pt;margin-top:-65.6pt;width:144.35pt;height:82.25pt;z-index:251658240;mso-wrap-edited:f;mso-position-horizontal:absolute;mso-position-vertical:absolute" wrapcoords="0 0 21600 0 21600 21600 0 21600 0 0" filled="f" stroked="f">
            <v:fill o:detectmouseclick="t"/>
            <v:textbox style="mso-next-textbox:#_x0000_s1027" inset=",7.2pt,,7.2pt">
              <w:txbxContent>
                <w:p w:rsidR="00B603CF" w:rsidRDefault="00B603CF">
                  <w:r>
                    <w:rPr>
                      <w:noProof/>
                    </w:rPr>
                    <w:drawing>
                      <wp:inline distT="0" distB="0" distL="0" distR="0">
                        <wp:extent cx="1487251" cy="814800"/>
                        <wp:effectExtent l="25400" t="0" r="11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13909" cy="829405"/>
                                </a:xfrm>
                                <a:prstGeom prst="rect">
                                  <a:avLst/>
                                </a:prstGeom>
                                <a:noFill/>
                                <a:ln w="9525">
                                  <a:noFill/>
                                  <a:miter lim="800000"/>
                                  <a:headEnd/>
                                  <a:tailEnd/>
                                </a:ln>
                              </pic:spPr>
                            </pic:pic>
                          </a:graphicData>
                        </a:graphic>
                      </wp:inline>
                    </w:drawing>
                  </w:r>
                </w:p>
              </w:txbxContent>
            </v:textbox>
            <w10:wrap type="tight"/>
          </v:shape>
        </w:pict>
      </w:r>
      <w:r w:rsidR="00976A95">
        <w:rPr>
          <w:rFonts w:ascii="Rockwell" w:hAnsi="Rockwell"/>
          <w:noProof/>
          <w:sz w:val="32"/>
        </w:rPr>
        <w:pict>
          <v:shape id="_x0000_s1029" type="#_x0000_t202" style="position:absolute;left:0;text-align:left;margin-left:414pt;margin-top:-1in;width:90pt;height:119.1pt;z-index:251659264;mso-wrap-edited:f;mso-position-horizontal:absolute;mso-position-vertical:absolute" wrapcoords="0 0 21600 0 21600 21600 0 21600 0 0" filled="f" stroked="f">
            <v:fill o:detectmouseclick="t"/>
            <v:textbox inset=",7.2pt,,7.2pt">
              <w:txbxContent>
                <w:p w:rsidR="00B603CF" w:rsidRDefault="00B603CF">
                  <w:r w:rsidRPr="000079AB">
                    <w:drawing>
                      <wp:inline distT="0" distB="0" distL="0" distR="0">
                        <wp:extent cx="731520" cy="1023787"/>
                        <wp:effectExtent l="25400" t="0" r="508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31520" cy="1023787"/>
                                </a:xfrm>
                                <a:prstGeom prst="rect">
                                  <a:avLst/>
                                </a:prstGeom>
                                <a:noFill/>
                                <a:ln w="9525">
                                  <a:noFill/>
                                  <a:miter lim="800000"/>
                                  <a:headEnd/>
                                  <a:tailEnd/>
                                </a:ln>
                              </pic:spPr>
                            </pic:pic>
                          </a:graphicData>
                        </a:graphic>
                      </wp:inline>
                    </w:drawing>
                  </w:r>
                </w:p>
              </w:txbxContent>
            </v:textbox>
            <w10:wrap type="tight"/>
          </v:shape>
        </w:pict>
      </w:r>
    </w:p>
    <w:p w:rsidR="00524C15" w:rsidRPr="00B603CF" w:rsidRDefault="006F76A4" w:rsidP="00B603CF">
      <w:pPr>
        <w:ind w:firstLine="720"/>
        <w:rPr>
          <w:rFonts w:ascii="Rockwell" w:hAnsi="Rockwell"/>
          <w:sz w:val="32"/>
        </w:rPr>
      </w:pPr>
      <w:r w:rsidRPr="00976A95">
        <w:rPr>
          <w:rFonts w:ascii="Times New Roman" w:hAnsi="Times New Roman"/>
        </w:rPr>
        <w:t>There were numerous events/battles in World War II, some of which lasted days while others lasted months or years.  Some were notable for material losses, such as tanks and aircraft, while others were notable for the</w:t>
      </w:r>
      <w:r w:rsidR="000079AB" w:rsidRPr="00976A95">
        <w:rPr>
          <w:rFonts w:ascii="Times New Roman" w:hAnsi="Times New Roman"/>
        </w:rPr>
        <w:t xml:space="preserve"> number of human losses or the</w:t>
      </w:r>
      <w:r w:rsidRPr="00976A95">
        <w:rPr>
          <w:rFonts w:ascii="Times New Roman" w:hAnsi="Times New Roman"/>
        </w:rPr>
        <w:t xml:space="preserve"> impact on the outcome of the war.</w:t>
      </w:r>
      <w:r w:rsidR="0065290F" w:rsidRPr="00976A95">
        <w:rPr>
          <w:rFonts w:ascii="Times New Roman" w:hAnsi="Times New Roman"/>
        </w:rPr>
        <w:t xml:space="preserve"> This is not a comprehensive list of WWII events/battles, but it includes most of the major ones. </w:t>
      </w:r>
    </w:p>
    <w:p w:rsidR="0065290F" w:rsidRPr="00976A95" w:rsidRDefault="00524C15" w:rsidP="0065290F">
      <w:pPr>
        <w:ind w:firstLine="720"/>
        <w:rPr>
          <w:rFonts w:ascii="Times New Roman" w:hAnsi="Times New Roman"/>
        </w:rPr>
      </w:pPr>
      <w:r w:rsidRPr="00976A95">
        <w:rPr>
          <w:rFonts w:ascii="Times New Roman" w:hAnsi="Times New Roman"/>
        </w:rPr>
        <w:t xml:space="preserve">In groups of 3-4, you will be assigned </w:t>
      </w:r>
      <w:r w:rsidR="0065290F" w:rsidRPr="00976A95">
        <w:rPr>
          <w:rFonts w:ascii="Times New Roman" w:hAnsi="Times New Roman"/>
        </w:rPr>
        <w:t xml:space="preserve">to research and present information on </w:t>
      </w:r>
      <w:r w:rsidRPr="00976A95">
        <w:rPr>
          <w:rFonts w:ascii="Times New Roman" w:hAnsi="Times New Roman"/>
        </w:rPr>
        <w:t>one of the following battles</w:t>
      </w:r>
      <w:r w:rsidR="0065290F" w:rsidRPr="00976A95">
        <w:rPr>
          <w:rFonts w:ascii="Times New Roman" w:hAnsi="Times New Roman"/>
        </w:rPr>
        <w:t xml:space="preserve"> using </w:t>
      </w:r>
      <w:proofErr w:type="spellStart"/>
      <w:r w:rsidR="0065290F" w:rsidRPr="00976A95">
        <w:rPr>
          <w:rFonts w:ascii="Times New Roman" w:hAnsi="Times New Roman"/>
        </w:rPr>
        <w:t>iMovie</w:t>
      </w:r>
      <w:proofErr w:type="spellEnd"/>
      <w:r w:rsidRPr="00976A95">
        <w:rPr>
          <w:rFonts w:ascii="Times New Roman" w:hAnsi="Times New Roman"/>
        </w:rPr>
        <w:t xml:space="preserve">.  </w:t>
      </w:r>
    </w:p>
    <w:p w:rsidR="00524C15" w:rsidRPr="00976A95" w:rsidRDefault="00524C15" w:rsidP="0065290F">
      <w:pPr>
        <w:ind w:firstLine="720"/>
        <w:rPr>
          <w:rFonts w:ascii="Times New Roman" w:hAnsi="Times New Roman"/>
        </w:rPr>
      </w:pPr>
    </w:p>
    <w:p w:rsidR="00524C15" w:rsidRPr="00976A95" w:rsidRDefault="00524C15">
      <w:pPr>
        <w:rPr>
          <w:rFonts w:ascii="Times New Roman" w:hAnsi="Times New Roman"/>
          <w:b/>
        </w:rPr>
      </w:pPr>
      <w:r w:rsidRPr="00976A95">
        <w:rPr>
          <w:rFonts w:ascii="Times New Roman" w:hAnsi="Times New Roman"/>
          <w:b/>
        </w:rPr>
        <w:t xml:space="preserve">1. </w:t>
      </w:r>
      <w:r w:rsidR="0065290F" w:rsidRPr="00976A95">
        <w:rPr>
          <w:rFonts w:ascii="Times New Roman" w:hAnsi="Times New Roman"/>
          <w:b/>
        </w:rPr>
        <w:t xml:space="preserve">   </w:t>
      </w:r>
      <w:r w:rsidRPr="00976A95">
        <w:rPr>
          <w:rFonts w:ascii="Times New Roman" w:hAnsi="Times New Roman"/>
          <w:b/>
        </w:rPr>
        <w:t>Battle of Britain</w:t>
      </w:r>
      <w:r w:rsidRPr="00976A95">
        <w:rPr>
          <w:rFonts w:ascii="Times New Roman" w:hAnsi="Times New Roman"/>
          <w:b/>
        </w:rPr>
        <w:tab/>
      </w:r>
      <w:r w:rsidRPr="00976A95">
        <w:rPr>
          <w:rFonts w:ascii="Times New Roman" w:hAnsi="Times New Roman"/>
          <w:b/>
        </w:rPr>
        <w:tab/>
      </w:r>
      <w:r w:rsidRPr="00976A95">
        <w:rPr>
          <w:rFonts w:ascii="Times New Roman" w:hAnsi="Times New Roman"/>
          <w:b/>
        </w:rPr>
        <w:tab/>
      </w:r>
      <w:r w:rsidR="00B603CF">
        <w:rPr>
          <w:rFonts w:ascii="Times New Roman" w:hAnsi="Times New Roman"/>
          <w:b/>
        </w:rPr>
        <w:tab/>
        <w:t xml:space="preserve">  </w:t>
      </w:r>
      <w:r w:rsidRPr="00976A95">
        <w:rPr>
          <w:rFonts w:ascii="Times New Roman" w:hAnsi="Times New Roman"/>
          <w:b/>
        </w:rPr>
        <w:t xml:space="preserve">2. </w:t>
      </w:r>
      <w:r w:rsidR="0065290F" w:rsidRPr="00976A95">
        <w:rPr>
          <w:rFonts w:ascii="Times New Roman" w:hAnsi="Times New Roman"/>
          <w:b/>
        </w:rPr>
        <w:t xml:space="preserve">   </w:t>
      </w:r>
      <w:r w:rsidR="00B603CF">
        <w:rPr>
          <w:rFonts w:ascii="Times New Roman" w:hAnsi="Times New Roman"/>
          <w:b/>
        </w:rPr>
        <w:t xml:space="preserve"> </w:t>
      </w:r>
      <w:r w:rsidRPr="00976A95">
        <w:rPr>
          <w:rFonts w:ascii="Times New Roman" w:hAnsi="Times New Roman"/>
          <w:b/>
        </w:rPr>
        <w:t>Operation Barbarossa</w:t>
      </w:r>
    </w:p>
    <w:p w:rsidR="00524C15" w:rsidRPr="00976A95" w:rsidRDefault="00524C15">
      <w:pPr>
        <w:rPr>
          <w:rFonts w:ascii="Times New Roman" w:hAnsi="Times New Roman"/>
          <w:b/>
        </w:rPr>
      </w:pPr>
      <w:r w:rsidRPr="00976A95">
        <w:rPr>
          <w:rFonts w:ascii="Times New Roman" w:hAnsi="Times New Roman"/>
          <w:b/>
        </w:rPr>
        <w:t xml:space="preserve">3. </w:t>
      </w:r>
      <w:r w:rsidR="0065290F" w:rsidRPr="00976A95">
        <w:rPr>
          <w:rFonts w:ascii="Times New Roman" w:hAnsi="Times New Roman"/>
          <w:b/>
        </w:rPr>
        <w:t xml:space="preserve">   </w:t>
      </w:r>
      <w:r w:rsidRPr="00976A95">
        <w:rPr>
          <w:rFonts w:ascii="Times New Roman" w:hAnsi="Times New Roman"/>
          <w:b/>
        </w:rPr>
        <w:t>Pearl Harbor</w:t>
      </w:r>
      <w:r w:rsidRPr="00976A95">
        <w:rPr>
          <w:rFonts w:ascii="Times New Roman" w:hAnsi="Times New Roman"/>
          <w:b/>
        </w:rPr>
        <w:tab/>
      </w:r>
      <w:r w:rsidRPr="00976A95">
        <w:rPr>
          <w:rFonts w:ascii="Times New Roman" w:hAnsi="Times New Roman"/>
          <w:b/>
        </w:rPr>
        <w:tab/>
      </w:r>
      <w:r w:rsidRPr="00976A95">
        <w:rPr>
          <w:rFonts w:ascii="Times New Roman" w:hAnsi="Times New Roman"/>
          <w:b/>
        </w:rPr>
        <w:tab/>
      </w:r>
      <w:r w:rsidR="0065290F" w:rsidRPr="00976A95">
        <w:rPr>
          <w:rFonts w:ascii="Times New Roman" w:hAnsi="Times New Roman"/>
          <w:b/>
        </w:rPr>
        <w:t xml:space="preserve">              </w:t>
      </w:r>
      <w:r w:rsidRPr="00976A95">
        <w:rPr>
          <w:rFonts w:ascii="Times New Roman" w:hAnsi="Times New Roman"/>
          <w:b/>
        </w:rPr>
        <w:t xml:space="preserve">4. </w:t>
      </w:r>
      <w:r w:rsidR="0065290F" w:rsidRPr="00976A95">
        <w:rPr>
          <w:rFonts w:ascii="Times New Roman" w:hAnsi="Times New Roman"/>
          <w:b/>
        </w:rPr>
        <w:t xml:space="preserve">   </w:t>
      </w:r>
      <w:r w:rsidR="00B603CF">
        <w:rPr>
          <w:rFonts w:ascii="Times New Roman" w:hAnsi="Times New Roman"/>
          <w:b/>
        </w:rPr>
        <w:t xml:space="preserve"> </w:t>
      </w:r>
      <w:r w:rsidRPr="00976A95">
        <w:rPr>
          <w:rFonts w:ascii="Times New Roman" w:hAnsi="Times New Roman"/>
          <w:b/>
        </w:rPr>
        <w:t>Battle of Stalingrad</w:t>
      </w:r>
    </w:p>
    <w:p w:rsidR="00524C15" w:rsidRPr="00976A95" w:rsidRDefault="00524C15">
      <w:pPr>
        <w:rPr>
          <w:rFonts w:ascii="Times New Roman" w:hAnsi="Times New Roman"/>
          <w:b/>
        </w:rPr>
      </w:pPr>
      <w:r w:rsidRPr="00976A95">
        <w:rPr>
          <w:rFonts w:ascii="Times New Roman" w:hAnsi="Times New Roman"/>
          <w:b/>
        </w:rPr>
        <w:t xml:space="preserve">5. </w:t>
      </w:r>
      <w:r w:rsidR="0065290F" w:rsidRPr="00976A95">
        <w:rPr>
          <w:rFonts w:ascii="Times New Roman" w:hAnsi="Times New Roman"/>
          <w:b/>
        </w:rPr>
        <w:t xml:space="preserve">   </w:t>
      </w:r>
      <w:r w:rsidRPr="00976A95">
        <w:rPr>
          <w:rFonts w:ascii="Times New Roman" w:hAnsi="Times New Roman"/>
          <w:b/>
        </w:rPr>
        <w:t>Invasion of Normandy</w:t>
      </w:r>
      <w:r w:rsidRPr="00976A95">
        <w:rPr>
          <w:rFonts w:ascii="Times New Roman" w:hAnsi="Times New Roman"/>
          <w:b/>
        </w:rPr>
        <w:tab/>
      </w:r>
      <w:r w:rsidRPr="00976A95">
        <w:rPr>
          <w:rFonts w:ascii="Times New Roman" w:hAnsi="Times New Roman"/>
          <w:b/>
        </w:rPr>
        <w:tab/>
      </w:r>
      <w:r w:rsidR="0065290F" w:rsidRPr="00976A95">
        <w:rPr>
          <w:rFonts w:ascii="Times New Roman" w:hAnsi="Times New Roman"/>
          <w:b/>
        </w:rPr>
        <w:t xml:space="preserve">              </w:t>
      </w:r>
      <w:r w:rsidRPr="00976A95">
        <w:rPr>
          <w:rFonts w:ascii="Times New Roman" w:hAnsi="Times New Roman"/>
          <w:b/>
        </w:rPr>
        <w:t xml:space="preserve">6. </w:t>
      </w:r>
      <w:r w:rsidR="0065290F" w:rsidRPr="00976A95">
        <w:rPr>
          <w:rFonts w:ascii="Times New Roman" w:hAnsi="Times New Roman"/>
          <w:b/>
        </w:rPr>
        <w:t xml:space="preserve">   </w:t>
      </w:r>
      <w:r w:rsidR="00B603CF">
        <w:rPr>
          <w:rFonts w:ascii="Times New Roman" w:hAnsi="Times New Roman"/>
          <w:b/>
        </w:rPr>
        <w:t xml:space="preserve"> </w:t>
      </w:r>
      <w:r w:rsidRPr="00976A95">
        <w:rPr>
          <w:rFonts w:ascii="Times New Roman" w:hAnsi="Times New Roman"/>
          <w:b/>
        </w:rPr>
        <w:t>Battle of the Bulge</w:t>
      </w:r>
    </w:p>
    <w:p w:rsidR="00524C15" w:rsidRPr="00976A95" w:rsidRDefault="00524C15">
      <w:pPr>
        <w:rPr>
          <w:rFonts w:ascii="Times New Roman" w:hAnsi="Times New Roman"/>
          <w:b/>
        </w:rPr>
      </w:pPr>
      <w:r w:rsidRPr="00976A95">
        <w:rPr>
          <w:rFonts w:ascii="Times New Roman" w:hAnsi="Times New Roman"/>
          <w:b/>
        </w:rPr>
        <w:t xml:space="preserve">7. </w:t>
      </w:r>
      <w:r w:rsidR="0065290F" w:rsidRPr="00976A95">
        <w:rPr>
          <w:rFonts w:ascii="Times New Roman" w:hAnsi="Times New Roman"/>
          <w:b/>
        </w:rPr>
        <w:t xml:space="preserve">   </w:t>
      </w:r>
      <w:r w:rsidRPr="00976A95">
        <w:rPr>
          <w:rFonts w:ascii="Times New Roman" w:hAnsi="Times New Roman"/>
          <w:b/>
        </w:rPr>
        <w:t>Operation Torch</w:t>
      </w:r>
      <w:r w:rsidRPr="00976A95">
        <w:rPr>
          <w:rFonts w:ascii="Times New Roman" w:hAnsi="Times New Roman"/>
          <w:b/>
        </w:rPr>
        <w:tab/>
      </w:r>
      <w:r w:rsidRPr="00976A95">
        <w:rPr>
          <w:rFonts w:ascii="Times New Roman" w:hAnsi="Times New Roman"/>
          <w:b/>
        </w:rPr>
        <w:tab/>
      </w:r>
      <w:r w:rsidRPr="00976A95">
        <w:rPr>
          <w:rFonts w:ascii="Times New Roman" w:hAnsi="Times New Roman"/>
          <w:b/>
        </w:rPr>
        <w:tab/>
      </w:r>
      <w:r w:rsidR="00B603CF">
        <w:rPr>
          <w:rFonts w:ascii="Times New Roman" w:hAnsi="Times New Roman"/>
          <w:b/>
        </w:rPr>
        <w:tab/>
        <w:t xml:space="preserve">  </w:t>
      </w:r>
      <w:r w:rsidRPr="00976A95">
        <w:rPr>
          <w:rFonts w:ascii="Times New Roman" w:hAnsi="Times New Roman"/>
          <w:b/>
        </w:rPr>
        <w:t xml:space="preserve">8. </w:t>
      </w:r>
      <w:r w:rsidR="0065290F" w:rsidRPr="00976A95">
        <w:rPr>
          <w:rFonts w:ascii="Times New Roman" w:hAnsi="Times New Roman"/>
          <w:b/>
        </w:rPr>
        <w:t xml:space="preserve">    </w:t>
      </w:r>
      <w:r w:rsidRPr="00976A95">
        <w:rPr>
          <w:rFonts w:ascii="Times New Roman" w:hAnsi="Times New Roman"/>
          <w:b/>
        </w:rPr>
        <w:t>Italian Campaign</w:t>
      </w:r>
    </w:p>
    <w:p w:rsidR="006F76A4" w:rsidRPr="00976A95" w:rsidRDefault="00524C15">
      <w:pPr>
        <w:rPr>
          <w:rFonts w:ascii="Times New Roman" w:hAnsi="Times New Roman"/>
          <w:b/>
        </w:rPr>
      </w:pPr>
      <w:r w:rsidRPr="00976A95">
        <w:rPr>
          <w:rFonts w:ascii="Times New Roman" w:hAnsi="Times New Roman"/>
          <w:b/>
        </w:rPr>
        <w:t xml:space="preserve">9. </w:t>
      </w:r>
      <w:r w:rsidR="0065290F" w:rsidRPr="00976A95">
        <w:rPr>
          <w:rFonts w:ascii="Times New Roman" w:hAnsi="Times New Roman"/>
          <w:b/>
        </w:rPr>
        <w:t xml:space="preserve">   </w:t>
      </w:r>
      <w:r w:rsidRPr="00976A95">
        <w:rPr>
          <w:rFonts w:ascii="Times New Roman" w:hAnsi="Times New Roman"/>
          <w:b/>
        </w:rPr>
        <w:t xml:space="preserve">Battle of </w:t>
      </w:r>
      <w:r w:rsidR="0057449C" w:rsidRPr="00976A95">
        <w:rPr>
          <w:rFonts w:ascii="Times New Roman" w:hAnsi="Times New Roman"/>
          <w:b/>
        </w:rPr>
        <w:t>Midway</w:t>
      </w:r>
      <w:r w:rsidR="0057449C" w:rsidRPr="00976A95">
        <w:rPr>
          <w:rFonts w:ascii="Times New Roman" w:hAnsi="Times New Roman"/>
          <w:b/>
        </w:rPr>
        <w:tab/>
      </w:r>
      <w:r w:rsidR="0057449C" w:rsidRPr="00976A95">
        <w:rPr>
          <w:rFonts w:ascii="Times New Roman" w:hAnsi="Times New Roman"/>
          <w:b/>
        </w:rPr>
        <w:tab/>
      </w:r>
      <w:r w:rsidR="0057449C" w:rsidRPr="00976A95">
        <w:rPr>
          <w:rFonts w:ascii="Times New Roman" w:hAnsi="Times New Roman"/>
          <w:b/>
        </w:rPr>
        <w:tab/>
      </w:r>
      <w:r w:rsidR="00B603CF">
        <w:rPr>
          <w:rFonts w:ascii="Times New Roman" w:hAnsi="Times New Roman"/>
          <w:b/>
        </w:rPr>
        <w:t xml:space="preserve">  </w:t>
      </w:r>
      <w:r w:rsidR="0057449C" w:rsidRPr="00976A95">
        <w:rPr>
          <w:rFonts w:ascii="Times New Roman" w:hAnsi="Times New Roman"/>
          <w:b/>
        </w:rPr>
        <w:t xml:space="preserve">10. </w:t>
      </w:r>
      <w:r w:rsidR="006F76A4" w:rsidRPr="00976A95">
        <w:rPr>
          <w:rFonts w:ascii="Times New Roman" w:hAnsi="Times New Roman"/>
          <w:b/>
        </w:rPr>
        <w:t xml:space="preserve"> </w:t>
      </w:r>
      <w:r w:rsidR="00B603CF">
        <w:rPr>
          <w:rFonts w:ascii="Times New Roman" w:hAnsi="Times New Roman"/>
          <w:b/>
        </w:rPr>
        <w:t xml:space="preserve"> </w:t>
      </w:r>
      <w:r w:rsidR="006F76A4" w:rsidRPr="00976A95">
        <w:rPr>
          <w:rFonts w:ascii="Times New Roman" w:hAnsi="Times New Roman"/>
          <w:b/>
        </w:rPr>
        <w:t>Bataan Death March</w:t>
      </w:r>
    </w:p>
    <w:p w:rsidR="00524C15" w:rsidRPr="00976A95" w:rsidRDefault="006F76A4">
      <w:pPr>
        <w:rPr>
          <w:rFonts w:ascii="Times New Roman" w:hAnsi="Times New Roman"/>
          <w:b/>
        </w:rPr>
      </w:pPr>
      <w:r w:rsidRPr="00976A95">
        <w:rPr>
          <w:rFonts w:ascii="Times New Roman" w:hAnsi="Times New Roman"/>
          <w:b/>
        </w:rPr>
        <w:t>11.</w:t>
      </w:r>
      <w:r w:rsidR="0065290F" w:rsidRPr="00976A95">
        <w:rPr>
          <w:rFonts w:ascii="Times New Roman" w:hAnsi="Times New Roman"/>
          <w:b/>
        </w:rPr>
        <w:t xml:space="preserve">  </w:t>
      </w:r>
      <w:r w:rsidRPr="00976A95">
        <w:rPr>
          <w:rFonts w:ascii="Times New Roman" w:hAnsi="Times New Roman"/>
          <w:b/>
        </w:rPr>
        <w:t xml:space="preserve">Battle of Guadalcanal </w:t>
      </w:r>
    </w:p>
    <w:p w:rsidR="00524C15" w:rsidRPr="00976A95" w:rsidRDefault="00524C15">
      <w:pPr>
        <w:rPr>
          <w:rFonts w:ascii="Times New Roman" w:hAnsi="Times New Roman"/>
        </w:rPr>
      </w:pPr>
    </w:p>
    <w:p w:rsidR="006F76A4" w:rsidRPr="00976A95" w:rsidRDefault="006F76A4" w:rsidP="0057449C">
      <w:pPr>
        <w:rPr>
          <w:rFonts w:ascii="Times New Roman" w:hAnsi="Times New Roman"/>
        </w:rPr>
      </w:pPr>
      <w:r w:rsidRPr="00976A95">
        <w:rPr>
          <w:rFonts w:ascii="Times New Roman" w:hAnsi="Times New Roman"/>
        </w:rPr>
        <w:t>Your research should include the following information:</w:t>
      </w:r>
    </w:p>
    <w:p w:rsidR="00976A95" w:rsidRPr="00976A95" w:rsidRDefault="006F76A4" w:rsidP="00976A95">
      <w:pPr>
        <w:pStyle w:val="ListParagraph"/>
        <w:numPr>
          <w:ilvl w:val="0"/>
          <w:numId w:val="3"/>
        </w:numPr>
        <w:rPr>
          <w:rFonts w:ascii="Times New Roman" w:hAnsi="Times New Roman"/>
        </w:rPr>
      </w:pPr>
      <w:r w:rsidRPr="00976A95">
        <w:rPr>
          <w:rFonts w:ascii="Times New Roman" w:hAnsi="Times New Roman"/>
        </w:rPr>
        <w:t>Event dates.</w:t>
      </w:r>
    </w:p>
    <w:p w:rsidR="00976A95" w:rsidRPr="00976A95" w:rsidRDefault="006F76A4" w:rsidP="00976A95">
      <w:pPr>
        <w:pStyle w:val="ListParagraph"/>
        <w:numPr>
          <w:ilvl w:val="0"/>
          <w:numId w:val="3"/>
        </w:numPr>
        <w:rPr>
          <w:rFonts w:ascii="Times New Roman" w:hAnsi="Times New Roman"/>
        </w:rPr>
      </w:pPr>
      <w:r w:rsidRPr="00976A95">
        <w:rPr>
          <w:rFonts w:ascii="Times New Roman" w:hAnsi="Times New Roman"/>
        </w:rPr>
        <w:t>Location</w:t>
      </w:r>
    </w:p>
    <w:p w:rsidR="00976A95" w:rsidRPr="00976A95" w:rsidRDefault="006F76A4" w:rsidP="00976A95">
      <w:pPr>
        <w:pStyle w:val="ListParagraph"/>
        <w:numPr>
          <w:ilvl w:val="0"/>
          <w:numId w:val="3"/>
        </w:numPr>
        <w:rPr>
          <w:rFonts w:ascii="Times New Roman" w:hAnsi="Times New Roman"/>
        </w:rPr>
      </w:pPr>
      <w:r w:rsidRPr="00976A95">
        <w:rPr>
          <w:rFonts w:ascii="Times New Roman" w:hAnsi="Times New Roman"/>
        </w:rPr>
        <w:t>Objective of event</w:t>
      </w:r>
    </w:p>
    <w:p w:rsidR="00976A95" w:rsidRPr="00976A95" w:rsidRDefault="006F76A4" w:rsidP="00976A95">
      <w:pPr>
        <w:pStyle w:val="ListParagraph"/>
        <w:numPr>
          <w:ilvl w:val="0"/>
          <w:numId w:val="3"/>
        </w:numPr>
        <w:rPr>
          <w:rFonts w:ascii="Times New Roman" w:hAnsi="Times New Roman"/>
        </w:rPr>
      </w:pPr>
      <w:r w:rsidRPr="00976A95">
        <w:rPr>
          <w:rFonts w:ascii="Times New Roman" w:hAnsi="Times New Roman"/>
        </w:rPr>
        <w:t>Major participants</w:t>
      </w:r>
    </w:p>
    <w:p w:rsidR="00976A95" w:rsidRPr="00976A95" w:rsidRDefault="006F76A4" w:rsidP="00976A95">
      <w:pPr>
        <w:pStyle w:val="ListParagraph"/>
        <w:numPr>
          <w:ilvl w:val="0"/>
          <w:numId w:val="3"/>
        </w:numPr>
        <w:rPr>
          <w:rFonts w:ascii="Times New Roman" w:hAnsi="Times New Roman"/>
        </w:rPr>
      </w:pPr>
      <w:r w:rsidRPr="00976A95">
        <w:rPr>
          <w:rFonts w:ascii="Times New Roman" w:hAnsi="Times New Roman"/>
        </w:rPr>
        <w:t>Methods of warfare used</w:t>
      </w:r>
    </w:p>
    <w:p w:rsidR="00976A95" w:rsidRPr="00976A95" w:rsidRDefault="006F76A4" w:rsidP="00976A95">
      <w:pPr>
        <w:pStyle w:val="ListParagraph"/>
        <w:numPr>
          <w:ilvl w:val="0"/>
          <w:numId w:val="3"/>
        </w:numPr>
        <w:rPr>
          <w:rFonts w:ascii="Times New Roman" w:hAnsi="Times New Roman"/>
        </w:rPr>
      </w:pPr>
      <w:r w:rsidRPr="00976A95">
        <w:rPr>
          <w:rFonts w:ascii="Times New Roman" w:hAnsi="Times New Roman"/>
        </w:rPr>
        <w:t>Casualties</w:t>
      </w:r>
    </w:p>
    <w:p w:rsidR="00976A95" w:rsidRPr="00976A95" w:rsidRDefault="006F76A4" w:rsidP="00976A95">
      <w:pPr>
        <w:pStyle w:val="ListParagraph"/>
        <w:numPr>
          <w:ilvl w:val="0"/>
          <w:numId w:val="3"/>
        </w:numPr>
        <w:rPr>
          <w:rFonts w:ascii="Times New Roman" w:hAnsi="Times New Roman"/>
        </w:rPr>
      </w:pPr>
      <w:r w:rsidRPr="00976A95">
        <w:rPr>
          <w:rFonts w:ascii="Times New Roman" w:hAnsi="Times New Roman"/>
        </w:rPr>
        <w:t>Outcome</w:t>
      </w:r>
    </w:p>
    <w:p w:rsidR="00976A95" w:rsidRPr="00976A95" w:rsidRDefault="006F76A4" w:rsidP="00976A95">
      <w:pPr>
        <w:pStyle w:val="ListParagraph"/>
        <w:numPr>
          <w:ilvl w:val="0"/>
          <w:numId w:val="3"/>
        </w:numPr>
        <w:rPr>
          <w:rFonts w:ascii="Times New Roman" w:hAnsi="Times New Roman"/>
        </w:rPr>
      </w:pPr>
      <w:r w:rsidRPr="00976A95">
        <w:rPr>
          <w:rFonts w:ascii="Times New Roman" w:hAnsi="Times New Roman"/>
        </w:rPr>
        <w:t>Significance of event</w:t>
      </w:r>
    </w:p>
    <w:p w:rsidR="00976A95" w:rsidRPr="00976A95" w:rsidRDefault="00976A95" w:rsidP="00976A95">
      <w:pPr>
        <w:pStyle w:val="ListParagraph"/>
        <w:numPr>
          <w:ilvl w:val="0"/>
          <w:numId w:val="3"/>
        </w:numPr>
        <w:rPr>
          <w:rFonts w:ascii="Times New Roman" w:hAnsi="Times New Roman"/>
        </w:rPr>
      </w:pPr>
      <w:r w:rsidRPr="00976A95">
        <w:rPr>
          <w:rFonts w:ascii="Times New Roman" w:hAnsi="Times New Roman"/>
        </w:rPr>
        <w:t xml:space="preserve"> I</w:t>
      </w:r>
      <w:r w:rsidR="006F76A4" w:rsidRPr="00976A95">
        <w:rPr>
          <w:rFonts w:ascii="Times New Roman" w:hAnsi="Times New Roman"/>
        </w:rPr>
        <w:t xml:space="preserve">nteresting details that </w:t>
      </w:r>
      <w:r w:rsidR="005B7FAD" w:rsidRPr="00976A95">
        <w:rPr>
          <w:rFonts w:ascii="Times New Roman" w:hAnsi="Times New Roman"/>
        </w:rPr>
        <w:t xml:space="preserve">lead up to or </w:t>
      </w:r>
      <w:r w:rsidRPr="00976A95">
        <w:rPr>
          <w:rFonts w:ascii="Times New Roman" w:hAnsi="Times New Roman"/>
        </w:rPr>
        <w:t>outline the event (tell me the story)</w:t>
      </w:r>
    </w:p>
    <w:p w:rsidR="0065290F" w:rsidRPr="00976A95" w:rsidRDefault="006F76A4" w:rsidP="00976A95">
      <w:pPr>
        <w:pStyle w:val="ListParagraph"/>
        <w:ind w:left="1440"/>
        <w:rPr>
          <w:rFonts w:ascii="Times New Roman" w:hAnsi="Times New Roman"/>
        </w:rPr>
      </w:pPr>
      <w:r w:rsidRPr="00976A95">
        <w:rPr>
          <w:rFonts w:ascii="Times New Roman" w:hAnsi="Times New Roman"/>
        </w:rPr>
        <w:t xml:space="preserve"> </w:t>
      </w:r>
    </w:p>
    <w:p w:rsidR="00976A95" w:rsidRPr="00976A95" w:rsidRDefault="002E30EE" w:rsidP="00976A95">
      <w:pPr>
        <w:rPr>
          <w:rFonts w:ascii="Times New Roman" w:hAnsi="Times New Roman"/>
        </w:rPr>
      </w:pPr>
      <w:r w:rsidRPr="00976A95">
        <w:rPr>
          <w:rFonts w:ascii="Times New Roman" w:hAnsi="Times New Roman"/>
        </w:rPr>
        <w:t xml:space="preserve">On my </w:t>
      </w:r>
      <w:proofErr w:type="spellStart"/>
      <w:r w:rsidRPr="00976A95">
        <w:rPr>
          <w:rFonts w:ascii="Times New Roman" w:hAnsi="Times New Roman"/>
        </w:rPr>
        <w:t>Weebly</w:t>
      </w:r>
      <w:proofErr w:type="spellEnd"/>
      <w:r w:rsidRPr="00976A95">
        <w:rPr>
          <w:rFonts w:ascii="Times New Roman" w:hAnsi="Times New Roman"/>
        </w:rPr>
        <w:t xml:space="preserve"> Site, download and share the </w:t>
      </w:r>
      <w:r w:rsidRPr="00976A95">
        <w:rPr>
          <w:rFonts w:ascii="Times New Roman" w:hAnsi="Times New Roman"/>
          <w:b/>
        </w:rPr>
        <w:t>WWII Battles Research Guide</w:t>
      </w:r>
      <w:r w:rsidRPr="00976A95">
        <w:rPr>
          <w:rFonts w:ascii="Times New Roman" w:hAnsi="Times New Roman"/>
        </w:rPr>
        <w:t xml:space="preserve"> document with your group members through </w:t>
      </w:r>
      <w:r w:rsidRPr="00976A95">
        <w:rPr>
          <w:rFonts w:ascii="Times New Roman" w:hAnsi="Times New Roman"/>
          <w:b/>
        </w:rPr>
        <w:t>Google Docs</w:t>
      </w:r>
      <w:r w:rsidRPr="00976A95">
        <w:rPr>
          <w:rFonts w:ascii="Times New Roman" w:hAnsi="Times New Roman"/>
        </w:rPr>
        <w:t xml:space="preserve">.  </w:t>
      </w:r>
      <w:r w:rsidR="00695B4F" w:rsidRPr="00976A95">
        <w:rPr>
          <w:rFonts w:ascii="Times New Roman" w:hAnsi="Times New Roman"/>
        </w:rPr>
        <w:t xml:space="preserve"> </w:t>
      </w:r>
      <w:r w:rsidR="00695B4F" w:rsidRPr="00976A95">
        <w:rPr>
          <w:rFonts w:ascii="Times New Roman" w:hAnsi="Times New Roman"/>
          <w:i/>
        </w:rPr>
        <w:t xml:space="preserve">Open the document, click FILE, click Make a Copy, </w:t>
      </w:r>
      <w:proofErr w:type="spellStart"/>
      <w:r w:rsidR="00695B4F" w:rsidRPr="00976A95">
        <w:rPr>
          <w:rFonts w:ascii="Times New Roman" w:hAnsi="Times New Roman"/>
          <w:i/>
        </w:rPr>
        <w:t>retitle</w:t>
      </w:r>
      <w:proofErr w:type="spellEnd"/>
      <w:r w:rsidR="00695B4F" w:rsidRPr="00976A95">
        <w:rPr>
          <w:rFonts w:ascii="Times New Roman" w:hAnsi="Times New Roman"/>
          <w:i/>
        </w:rPr>
        <w:t xml:space="preserve"> your copy and share with group members.</w:t>
      </w:r>
      <w:r w:rsidR="00F56673" w:rsidRPr="00976A95">
        <w:rPr>
          <w:rFonts w:ascii="Times New Roman" w:hAnsi="Times New Roman"/>
        </w:rPr>
        <w:t xml:space="preserve"> </w:t>
      </w:r>
    </w:p>
    <w:p w:rsidR="0065290F" w:rsidRPr="00976A95" w:rsidRDefault="0065290F" w:rsidP="00976A95">
      <w:pPr>
        <w:rPr>
          <w:rFonts w:ascii="Times New Roman" w:hAnsi="Times New Roman"/>
        </w:rPr>
      </w:pPr>
    </w:p>
    <w:p w:rsidR="0065290F" w:rsidRPr="00976A95" w:rsidRDefault="00D57A5B" w:rsidP="0065290F">
      <w:pPr>
        <w:rPr>
          <w:rFonts w:ascii="Times New Roman" w:hAnsi="Times New Roman"/>
        </w:rPr>
      </w:pPr>
      <w:r w:rsidRPr="00976A95">
        <w:rPr>
          <w:rFonts w:ascii="Times New Roman" w:hAnsi="Times New Roman"/>
        </w:rPr>
        <w:t>Your video s</w:t>
      </w:r>
      <w:r w:rsidR="00976A95" w:rsidRPr="00976A95">
        <w:rPr>
          <w:rFonts w:ascii="Times New Roman" w:hAnsi="Times New Roman"/>
        </w:rPr>
        <w:t>hould last 3-6 minutes (Ac</w:t>
      </w:r>
      <w:r w:rsidRPr="00976A95">
        <w:rPr>
          <w:rFonts w:ascii="Times New Roman" w:hAnsi="Times New Roman"/>
        </w:rPr>
        <w:t>) and 5-7</w:t>
      </w:r>
      <w:r w:rsidR="00976A95" w:rsidRPr="00976A95">
        <w:rPr>
          <w:rFonts w:ascii="Times New Roman" w:hAnsi="Times New Roman"/>
        </w:rPr>
        <w:t xml:space="preserve"> minutes (H</w:t>
      </w:r>
      <w:r w:rsidR="0065290F" w:rsidRPr="00976A95">
        <w:rPr>
          <w:rFonts w:ascii="Times New Roman" w:hAnsi="Times New Roman"/>
        </w:rPr>
        <w:t xml:space="preserve">) and include the following: </w:t>
      </w:r>
    </w:p>
    <w:p w:rsidR="0065290F" w:rsidRPr="00976A95" w:rsidRDefault="0094182D" w:rsidP="0065290F">
      <w:pPr>
        <w:pStyle w:val="ListParagraph"/>
        <w:numPr>
          <w:ilvl w:val="0"/>
          <w:numId w:val="2"/>
        </w:numPr>
        <w:rPr>
          <w:rFonts w:ascii="Times New Roman" w:hAnsi="Times New Roman"/>
        </w:rPr>
      </w:pPr>
      <w:r w:rsidRPr="00976A95">
        <w:rPr>
          <w:rFonts w:ascii="Times New Roman" w:hAnsi="Times New Roman"/>
        </w:rPr>
        <w:t>An intro</w:t>
      </w:r>
      <w:r w:rsidR="00976A95" w:rsidRPr="00976A95">
        <w:rPr>
          <w:rFonts w:ascii="Times New Roman" w:hAnsi="Times New Roman"/>
        </w:rPr>
        <w:t xml:space="preserve"> with title, audio, and credits</w:t>
      </w:r>
      <w:r w:rsidR="0065290F" w:rsidRPr="00976A95">
        <w:rPr>
          <w:rFonts w:ascii="Times New Roman" w:hAnsi="Times New Roman"/>
        </w:rPr>
        <w:t>.</w:t>
      </w:r>
    </w:p>
    <w:p w:rsidR="0065290F" w:rsidRPr="00976A95" w:rsidRDefault="00976A95" w:rsidP="0065290F">
      <w:pPr>
        <w:pStyle w:val="ListParagraph"/>
        <w:numPr>
          <w:ilvl w:val="0"/>
          <w:numId w:val="2"/>
        </w:numPr>
        <w:rPr>
          <w:rFonts w:ascii="Times New Roman" w:hAnsi="Times New Roman"/>
        </w:rPr>
      </w:pPr>
      <w:r w:rsidRPr="00976A95">
        <w:rPr>
          <w:rFonts w:ascii="Times New Roman" w:hAnsi="Times New Roman"/>
        </w:rPr>
        <w:t>Quotes from 3(Ac)/4(H</w:t>
      </w:r>
      <w:r w:rsidR="00D57A5B" w:rsidRPr="00976A95">
        <w:rPr>
          <w:rFonts w:ascii="Times New Roman" w:hAnsi="Times New Roman"/>
        </w:rPr>
        <w:t>) primary resources (include BOTH side</w:t>
      </w:r>
      <w:r w:rsidRPr="00976A95">
        <w:rPr>
          <w:rFonts w:ascii="Times New Roman" w:hAnsi="Times New Roman"/>
        </w:rPr>
        <w:t>s</w:t>
      </w:r>
      <w:r w:rsidR="00D57A5B" w:rsidRPr="00976A95">
        <w:rPr>
          <w:rFonts w:ascii="Times New Roman" w:hAnsi="Times New Roman"/>
        </w:rPr>
        <w:t xml:space="preserve">) </w:t>
      </w:r>
      <w:r w:rsidR="0065290F" w:rsidRPr="00976A95">
        <w:rPr>
          <w:rFonts w:ascii="Times New Roman" w:hAnsi="Times New Roman"/>
        </w:rPr>
        <w:t>describing the event.</w:t>
      </w:r>
      <w:r w:rsidR="004C5729" w:rsidRPr="00976A95">
        <w:rPr>
          <w:rFonts w:ascii="Times New Roman" w:hAnsi="Times New Roman"/>
        </w:rPr>
        <w:t xml:space="preserve"> May be written, read, or both. </w:t>
      </w:r>
    </w:p>
    <w:p w:rsidR="00976A95" w:rsidRPr="00976A95" w:rsidRDefault="0065290F" w:rsidP="0065290F">
      <w:pPr>
        <w:pStyle w:val="ListParagraph"/>
        <w:numPr>
          <w:ilvl w:val="0"/>
          <w:numId w:val="2"/>
        </w:numPr>
        <w:rPr>
          <w:rFonts w:ascii="Times New Roman" w:hAnsi="Times New Roman"/>
        </w:rPr>
      </w:pPr>
      <w:r w:rsidRPr="00976A95">
        <w:rPr>
          <w:rFonts w:ascii="Times New Roman" w:hAnsi="Times New Roman"/>
        </w:rPr>
        <w:t>A</w:t>
      </w:r>
      <w:r w:rsidR="00976A95" w:rsidRPr="00976A95">
        <w:rPr>
          <w:rFonts w:ascii="Times New Roman" w:hAnsi="Times New Roman"/>
        </w:rPr>
        <w:t>t least one</w:t>
      </w:r>
      <w:r w:rsidRPr="00976A95">
        <w:rPr>
          <w:rFonts w:ascii="Times New Roman" w:hAnsi="Times New Roman"/>
        </w:rPr>
        <w:t xml:space="preserve"> map of the event location- easily understandable.</w:t>
      </w:r>
    </w:p>
    <w:p w:rsidR="00976A95" w:rsidRPr="00976A95" w:rsidRDefault="00976A95" w:rsidP="00976A95">
      <w:pPr>
        <w:pStyle w:val="ListParagraph"/>
        <w:numPr>
          <w:ilvl w:val="0"/>
          <w:numId w:val="2"/>
        </w:numPr>
        <w:rPr>
          <w:rFonts w:ascii="Times New Roman" w:hAnsi="Times New Roman"/>
        </w:rPr>
      </w:pPr>
      <w:r w:rsidRPr="00976A95">
        <w:rPr>
          <w:rFonts w:ascii="Times New Roman" w:hAnsi="Times New Roman"/>
        </w:rPr>
        <w:t xml:space="preserve">Still and Motion pictures: film must not just consist of still shots.  A </w:t>
      </w:r>
      <w:r w:rsidRPr="00976A95">
        <w:rPr>
          <w:rFonts w:ascii="Times New Roman" w:hAnsi="Times New Roman"/>
          <w:u w:val="single"/>
        </w:rPr>
        <w:t>minimum</w:t>
      </w:r>
      <w:r w:rsidRPr="00976A95">
        <w:rPr>
          <w:rFonts w:ascii="Times New Roman" w:hAnsi="Times New Roman"/>
        </w:rPr>
        <w:t xml:space="preserve"> </w:t>
      </w:r>
      <w:proofErr w:type="gramStart"/>
      <w:r w:rsidRPr="00976A95">
        <w:rPr>
          <w:rFonts w:ascii="Times New Roman" w:hAnsi="Times New Roman"/>
        </w:rPr>
        <w:t>of  1</w:t>
      </w:r>
      <w:proofErr w:type="gramEnd"/>
      <w:r w:rsidRPr="00976A95">
        <w:rPr>
          <w:rFonts w:ascii="Times New Roman" w:hAnsi="Times New Roman"/>
        </w:rPr>
        <w:t xml:space="preserve"> (academic)/2 (honors) minutes of the film must be motion film and all group members must appear in video.</w:t>
      </w:r>
    </w:p>
    <w:p w:rsidR="00B603CF" w:rsidRDefault="00D57A5B" w:rsidP="00976A95">
      <w:pPr>
        <w:pStyle w:val="ListParagraph"/>
        <w:numPr>
          <w:ilvl w:val="0"/>
          <w:numId w:val="2"/>
        </w:numPr>
        <w:rPr>
          <w:rFonts w:ascii="Times New Roman" w:hAnsi="Times New Roman"/>
        </w:rPr>
      </w:pPr>
      <w:r w:rsidRPr="00B603CF">
        <w:rPr>
          <w:rFonts w:ascii="Times New Roman" w:hAnsi="Times New Roman"/>
        </w:rPr>
        <w:t>Voiceovers detailing event</w:t>
      </w:r>
      <w:r w:rsidR="00A175F7" w:rsidRPr="00B603CF">
        <w:rPr>
          <w:rFonts w:ascii="Times New Roman" w:hAnsi="Times New Roman"/>
        </w:rPr>
        <w:t>, as well as appropriate music our sound effects through out motion and still shots.</w:t>
      </w:r>
    </w:p>
    <w:p w:rsidR="00D57A5B" w:rsidRPr="00B603CF" w:rsidRDefault="00976A95" w:rsidP="00976A95">
      <w:pPr>
        <w:pStyle w:val="ListParagraph"/>
        <w:numPr>
          <w:ilvl w:val="0"/>
          <w:numId w:val="2"/>
        </w:numPr>
        <w:rPr>
          <w:rFonts w:ascii="Times New Roman" w:hAnsi="Times New Roman"/>
        </w:rPr>
      </w:pPr>
      <w:r w:rsidRPr="00B603CF">
        <w:rPr>
          <w:rFonts w:ascii="Times New Roman" w:hAnsi="Times New Roman"/>
        </w:rPr>
        <w:t>Film is to be informative, creative, and cover all details of event to show understanding.  Entertainment is important, but do not let it detract from content or organization.</w:t>
      </w:r>
    </w:p>
    <w:p w:rsidR="00B603CF" w:rsidRDefault="00B603CF" w:rsidP="00976A95">
      <w:pPr>
        <w:pStyle w:val="ListParagraph"/>
        <w:rPr>
          <w:rFonts w:ascii="Times New Roman" w:hAnsi="Times New Roman"/>
        </w:rPr>
      </w:pPr>
    </w:p>
    <w:p w:rsidR="00B603CF" w:rsidRDefault="00B603CF" w:rsidP="00976A95">
      <w:pPr>
        <w:pStyle w:val="ListParagraph"/>
        <w:rPr>
          <w:rFonts w:ascii="Times New Roman" w:hAnsi="Times New Roman"/>
        </w:rPr>
      </w:pPr>
    </w:p>
    <w:p w:rsidR="0049648A" w:rsidRPr="00976A95" w:rsidRDefault="0049648A" w:rsidP="00976A95">
      <w:pPr>
        <w:pStyle w:val="ListParagraph"/>
        <w:rPr>
          <w:rFonts w:ascii="Times New Roman" w:hAnsi="Times New Roman"/>
        </w:rPr>
      </w:pPr>
    </w:p>
    <w:p w:rsidR="0049648A" w:rsidRDefault="0049648A" w:rsidP="00A175F7">
      <w:r>
        <w:t xml:space="preserve">Names: </w:t>
      </w:r>
      <w:r>
        <w:tab/>
      </w:r>
      <w:r>
        <w:tab/>
      </w:r>
      <w:r>
        <w:tab/>
      </w:r>
      <w:r>
        <w:tab/>
      </w:r>
      <w:r>
        <w:tab/>
      </w:r>
      <w:r>
        <w:tab/>
      </w:r>
      <w:r>
        <w:tab/>
        <w:t xml:space="preserve">     Grade: ____________/25 pts</w:t>
      </w:r>
    </w:p>
    <w:p w:rsidR="0049648A" w:rsidRDefault="0049648A" w:rsidP="00A175F7"/>
    <w:p w:rsidR="0049648A" w:rsidRDefault="0049648A" w:rsidP="00A175F7"/>
    <w:p w:rsidR="00A175F7" w:rsidRDefault="00A175F7" w:rsidP="00A175F7"/>
    <w:tbl>
      <w:tblPr>
        <w:tblStyle w:val="TableGrid"/>
        <w:tblW w:w="0" w:type="auto"/>
        <w:tblLook w:val="00BF"/>
      </w:tblPr>
      <w:tblGrid>
        <w:gridCol w:w="1785"/>
        <w:gridCol w:w="1394"/>
        <w:gridCol w:w="1390"/>
        <w:gridCol w:w="1390"/>
        <w:gridCol w:w="1477"/>
        <w:gridCol w:w="1540"/>
      </w:tblGrid>
      <w:tr w:rsidR="0049648A">
        <w:tc>
          <w:tcPr>
            <w:tcW w:w="8856" w:type="dxa"/>
            <w:gridSpan w:val="6"/>
          </w:tcPr>
          <w:p w:rsidR="0049648A" w:rsidRPr="0049648A" w:rsidRDefault="0049648A" w:rsidP="0049648A">
            <w:pPr>
              <w:jc w:val="center"/>
              <w:rPr>
                <w:b/>
              </w:rPr>
            </w:pPr>
            <w:r w:rsidRPr="0049648A">
              <w:rPr>
                <w:b/>
              </w:rPr>
              <w:t>WWII Prominent Battles Video Evaluation Rubric</w:t>
            </w:r>
          </w:p>
        </w:tc>
      </w:tr>
      <w:tr w:rsidR="00A77578">
        <w:tc>
          <w:tcPr>
            <w:tcW w:w="1665" w:type="dxa"/>
            <w:shd w:val="solid" w:color="D9D9D9" w:themeColor="background1" w:themeShade="D9" w:fill="auto"/>
          </w:tcPr>
          <w:p w:rsidR="00A175F7" w:rsidRPr="000079AB" w:rsidRDefault="00A175F7" w:rsidP="00A175F7">
            <w:pPr>
              <w:rPr>
                <w:b/>
              </w:rPr>
            </w:pPr>
            <w:r w:rsidRPr="000079AB">
              <w:rPr>
                <w:b/>
              </w:rPr>
              <w:t>Grade</w:t>
            </w:r>
          </w:p>
        </w:tc>
        <w:tc>
          <w:tcPr>
            <w:tcW w:w="1394" w:type="dxa"/>
            <w:shd w:val="solid" w:color="D9D9D9" w:themeColor="background1" w:themeShade="D9" w:fill="auto"/>
          </w:tcPr>
          <w:p w:rsidR="00A175F7" w:rsidRPr="0049648A" w:rsidRDefault="00A175F7" w:rsidP="00A175F7">
            <w:pPr>
              <w:rPr>
                <w:sz w:val="18"/>
              </w:rPr>
            </w:pPr>
            <w:r w:rsidRPr="000079AB">
              <w:rPr>
                <w:b/>
              </w:rPr>
              <w:t>A</w:t>
            </w:r>
            <w:r w:rsidR="0049648A" w:rsidRPr="000079AB">
              <w:rPr>
                <w:b/>
              </w:rPr>
              <w:t xml:space="preserve"> </w:t>
            </w:r>
            <w:r w:rsidR="0049648A">
              <w:t xml:space="preserve">   </w:t>
            </w:r>
            <w:r w:rsidR="0049648A">
              <w:rPr>
                <w:sz w:val="18"/>
              </w:rPr>
              <w:t>(22.5-25)</w:t>
            </w:r>
          </w:p>
        </w:tc>
        <w:tc>
          <w:tcPr>
            <w:tcW w:w="1390" w:type="dxa"/>
            <w:shd w:val="solid" w:color="D9D9D9" w:themeColor="background1" w:themeShade="D9" w:fill="auto"/>
          </w:tcPr>
          <w:p w:rsidR="00A175F7" w:rsidRDefault="00A175F7" w:rsidP="00A175F7">
            <w:r w:rsidRPr="000079AB">
              <w:rPr>
                <w:b/>
              </w:rPr>
              <w:t>B</w:t>
            </w:r>
            <w:r w:rsidR="0049648A">
              <w:t xml:space="preserve">     </w:t>
            </w:r>
            <w:r w:rsidR="0049648A">
              <w:rPr>
                <w:sz w:val="18"/>
              </w:rPr>
              <w:t>(22-20)</w:t>
            </w:r>
          </w:p>
        </w:tc>
        <w:tc>
          <w:tcPr>
            <w:tcW w:w="1390" w:type="dxa"/>
            <w:shd w:val="solid" w:color="D9D9D9" w:themeColor="background1" w:themeShade="D9" w:fill="auto"/>
          </w:tcPr>
          <w:p w:rsidR="00A175F7" w:rsidRDefault="00A175F7" w:rsidP="0049648A">
            <w:r w:rsidRPr="000079AB">
              <w:rPr>
                <w:b/>
              </w:rPr>
              <w:t>C</w:t>
            </w:r>
            <w:r w:rsidR="0049648A" w:rsidRPr="000079AB">
              <w:rPr>
                <w:b/>
              </w:rPr>
              <w:t xml:space="preserve"> </w:t>
            </w:r>
            <w:r w:rsidR="0049648A">
              <w:t xml:space="preserve">  </w:t>
            </w:r>
            <w:r w:rsidR="0049648A">
              <w:rPr>
                <w:sz w:val="18"/>
              </w:rPr>
              <w:t>(19.5-17.5)</w:t>
            </w:r>
          </w:p>
        </w:tc>
        <w:tc>
          <w:tcPr>
            <w:tcW w:w="1477" w:type="dxa"/>
            <w:shd w:val="solid" w:color="D9D9D9" w:themeColor="background1" w:themeShade="D9" w:fill="auto"/>
          </w:tcPr>
          <w:p w:rsidR="00A175F7" w:rsidRDefault="00A175F7" w:rsidP="00A175F7">
            <w:r w:rsidRPr="000079AB">
              <w:rPr>
                <w:b/>
              </w:rPr>
              <w:t>D</w:t>
            </w:r>
            <w:r w:rsidR="0049648A">
              <w:t xml:space="preserve">    </w:t>
            </w:r>
            <w:r w:rsidR="0049648A">
              <w:rPr>
                <w:sz w:val="18"/>
              </w:rPr>
              <w:t>(17-15)</w:t>
            </w:r>
          </w:p>
        </w:tc>
        <w:tc>
          <w:tcPr>
            <w:tcW w:w="1540" w:type="dxa"/>
            <w:shd w:val="solid" w:color="D9D9D9" w:themeColor="background1" w:themeShade="D9" w:fill="auto"/>
          </w:tcPr>
          <w:p w:rsidR="00A175F7" w:rsidRDefault="00A175F7" w:rsidP="00A175F7">
            <w:r w:rsidRPr="000079AB">
              <w:rPr>
                <w:b/>
              </w:rPr>
              <w:t>F</w:t>
            </w:r>
            <w:r w:rsidR="0049648A" w:rsidRPr="000079AB">
              <w:rPr>
                <w:b/>
              </w:rPr>
              <w:t xml:space="preserve"> </w:t>
            </w:r>
            <w:r w:rsidR="0049648A">
              <w:t xml:space="preserve"> </w:t>
            </w:r>
            <w:r w:rsidR="0049648A">
              <w:rPr>
                <w:sz w:val="18"/>
              </w:rPr>
              <w:t xml:space="preserve">(14 </w:t>
            </w:r>
            <w:proofErr w:type="gramStart"/>
            <w:r w:rsidR="0049648A">
              <w:rPr>
                <w:sz w:val="18"/>
              </w:rPr>
              <w:t>-     )</w:t>
            </w:r>
            <w:proofErr w:type="gramEnd"/>
          </w:p>
        </w:tc>
      </w:tr>
      <w:tr w:rsidR="00A77578">
        <w:tc>
          <w:tcPr>
            <w:tcW w:w="1665" w:type="dxa"/>
            <w:shd w:val="solid" w:color="D9D9D9" w:themeColor="background1" w:themeShade="D9" w:fill="auto"/>
          </w:tcPr>
          <w:p w:rsidR="00A175F7" w:rsidRPr="000079AB" w:rsidRDefault="00A175F7" w:rsidP="00A175F7">
            <w:pPr>
              <w:rPr>
                <w:b/>
              </w:rPr>
            </w:pPr>
            <w:r w:rsidRPr="000079AB">
              <w:rPr>
                <w:b/>
              </w:rPr>
              <w:t>Quality of Information</w:t>
            </w:r>
          </w:p>
        </w:tc>
        <w:tc>
          <w:tcPr>
            <w:tcW w:w="1394" w:type="dxa"/>
          </w:tcPr>
          <w:p w:rsidR="00A77578" w:rsidRDefault="00A175F7" w:rsidP="00A175F7">
            <w:pPr>
              <w:rPr>
                <w:sz w:val="18"/>
              </w:rPr>
            </w:pPr>
            <w:r w:rsidRPr="0094182D">
              <w:rPr>
                <w:sz w:val="18"/>
              </w:rPr>
              <w:t>Thoroughly covers the major and minor details of the event.</w:t>
            </w:r>
          </w:p>
          <w:p w:rsidR="00A175F7" w:rsidRPr="0094182D" w:rsidRDefault="00A77578" w:rsidP="00A175F7">
            <w:pPr>
              <w:rPr>
                <w:sz w:val="18"/>
              </w:rPr>
            </w:pPr>
            <w:r>
              <w:rPr>
                <w:sz w:val="18"/>
              </w:rPr>
              <w:t>Viewers have a good understanding of the event and its significance.</w:t>
            </w:r>
          </w:p>
        </w:tc>
        <w:tc>
          <w:tcPr>
            <w:tcW w:w="1390" w:type="dxa"/>
          </w:tcPr>
          <w:p w:rsidR="00A77578" w:rsidRDefault="00A175F7" w:rsidP="00A175F7">
            <w:pPr>
              <w:rPr>
                <w:sz w:val="18"/>
              </w:rPr>
            </w:pPr>
            <w:r w:rsidRPr="0094182D">
              <w:rPr>
                <w:sz w:val="18"/>
              </w:rPr>
              <w:t>Displays most of the event’s details in a clear manner.</w:t>
            </w:r>
          </w:p>
          <w:p w:rsidR="00A175F7" w:rsidRPr="0094182D" w:rsidRDefault="00A77578" w:rsidP="00A175F7">
            <w:pPr>
              <w:rPr>
                <w:sz w:val="18"/>
              </w:rPr>
            </w:pPr>
            <w:r>
              <w:rPr>
                <w:sz w:val="18"/>
              </w:rPr>
              <w:t>Viewers have a good understanding of the event and its significance.</w:t>
            </w:r>
          </w:p>
        </w:tc>
        <w:tc>
          <w:tcPr>
            <w:tcW w:w="1390" w:type="dxa"/>
          </w:tcPr>
          <w:p w:rsidR="00A77578" w:rsidRDefault="00A175F7" w:rsidP="00A175F7">
            <w:pPr>
              <w:rPr>
                <w:sz w:val="18"/>
              </w:rPr>
            </w:pPr>
            <w:r w:rsidRPr="0094182D">
              <w:rPr>
                <w:sz w:val="18"/>
              </w:rPr>
              <w:t>Displays some of the event’s major details in a clear manner.</w:t>
            </w:r>
          </w:p>
          <w:p w:rsidR="00A175F7" w:rsidRPr="0094182D" w:rsidRDefault="00A77578" w:rsidP="00A175F7">
            <w:pPr>
              <w:rPr>
                <w:sz w:val="18"/>
              </w:rPr>
            </w:pPr>
            <w:r>
              <w:rPr>
                <w:sz w:val="18"/>
              </w:rPr>
              <w:t>Viewers have a limited understanding of the event and its significance.</w:t>
            </w:r>
          </w:p>
        </w:tc>
        <w:tc>
          <w:tcPr>
            <w:tcW w:w="1477" w:type="dxa"/>
          </w:tcPr>
          <w:p w:rsidR="00A175F7" w:rsidRPr="0094182D" w:rsidRDefault="00A175F7" w:rsidP="00A175F7">
            <w:pPr>
              <w:rPr>
                <w:sz w:val="18"/>
              </w:rPr>
            </w:pPr>
            <w:r w:rsidRPr="0094182D">
              <w:rPr>
                <w:sz w:val="18"/>
              </w:rPr>
              <w:t xml:space="preserve">Displays some of the events major details. </w:t>
            </w:r>
          </w:p>
          <w:p w:rsidR="00A77578" w:rsidRDefault="00A175F7" w:rsidP="00A175F7">
            <w:pPr>
              <w:rPr>
                <w:sz w:val="18"/>
              </w:rPr>
            </w:pPr>
            <w:r w:rsidRPr="0094182D">
              <w:rPr>
                <w:sz w:val="18"/>
              </w:rPr>
              <w:t>Unclear at parts.</w:t>
            </w:r>
          </w:p>
          <w:p w:rsidR="00A175F7" w:rsidRPr="0094182D" w:rsidRDefault="00A77578" w:rsidP="00A175F7">
            <w:pPr>
              <w:rPr>
                <w:sz w:val="18"/>
              </w:rPr>
            </w:pPr>
            <w:r>
              <w:rPr>
                <w:sz w:val="18"/>
              </w:rPr>
              <w:t>Viewers have a weak understanding of the event and its significance.</w:t>
            </w:r>
          </w:p>
        </w:tc>
        <w:tc>
          <w:tcPr>
            <w:tcW w:w="1540" w:type="dxa"/>
          </w:tcPr>
          <w:p w:rsidR="00A175F7" w:rsidRPr="0094182D" w:rsidRDefault="00A175F7" w:rsidP="00A175F7">
            <w:pPr>
              <w:rPr>
                <w:sz w:val="18"/>
              </w:rPr>
            </w:pPr>
            <w:r w:rsidRPr="0094182D">
              <w:rPr>
                <w:sz w:val="18"/>
              </w:rPr>
              <w:t>Did not meet expectations.</w:t>
            </w:r>
          </w:p>
          <w:p w:rsidR="00A175F7" w:rsidRPr="0094182D" w:rsidRDefault="00A175F7" w:rsidP="00A175F7">
            <w:pPr>
              <w:rPr>
                <w:sz w:val="18"/>
              </w:rPr>
            </w:pPr>
            <w:r w:rsidRPr="0094182D">
              <w:rPr>
                <w:sz w:val="18"/>
              </w:rPr>
              <w:t>Event details unclear or missing.</w:t>
            </w:r>
          </w:p>
        </w:tc>
      </w:tr>
      <w:tr w:rsidR="00A77578">
        <w:tc>
          <w:tcPr>
            <w:tcW w:w="1665" w:type="dxa"/>
            <w:shd w:val="solid" w:color="D9D9D9" w:themeColor="background1" w:themeShade="D9" w:fill="auto"/>
          </w:tcPr>
          <w:p w:rsidR="00A175F7" w:rsidRPr="000079AB" w:rsidRDefault="00A175F7" w:rsidP="00A175F7">
            <w:pPr>
              <w:rPr>
                <w:b/>
              </w:rPr>
            </w:pPr>
            <w:r w:rsidRPr="000079AB">
              <w:rPr>
                <w:b/>
              </w:rPr>
              <w:t>Presentation and Organization</w:t>
            </w:r>
          </w:p>
          <w:p w:rsidR="00A175F7" w:rsidRPr="000079AB" w:rsidRDefault="00A175F7" w:rsidP="00A175F7">
            <w:pPr>
              <w:rPr>
                <w:b/>
              </w:rPr>
            </w:pPr>
          </w:p>
        </w:tc>
        <w:tc>
          <w:tcPr>
            <w:tcW w:w="1394" w:type="dxa"/>
          </w:tcPr>
          <w:p w:rsidR="00A175F7" w:rsidRPr="0094182D" w:rsidRDefault="00A175F7" w:rsidP="00A175F7">
            <w:pPr>
              <w:rPr>
                <w:sz w:val="18"/>
              </w:rPr>
            </w:pPr>
            <w:r w:rsidRPr="0094182D">
              <w:rPr>
                <w:sz w:val="18"/>
              </w:rPr>
              <w:t xml:space="preserve">Presentation is </w:t>
            </w:r>
            <w:r w:rsidR="0094182D" w:rsidRPr="0094182D">
              <w:rPr>
                <w:sz w:val="18"/>
              </w:rPr>
              <w:t>organized in a clear, logical sequence.</w:t>
            </w:r>
          </w:p>
          <w:p w:rsidR="0094182D" w:rsidRPr="0094182D" w:rsidRDefault="00A175F7" w:rsidP="00A175F7">
            <w:pPr>
              <w:rPr>
                <w:sz w:val="18"/>
              </w:rPr>
            </w:pPr>
            <w:r w:rsidRPr="0094182D">
              <w:rPr>
                <w:sz w:val="18"/>
              </w:rPr>
              <w:t xml:space="preserve">Information is displayed </w:t>
            </w:r>
            <w:r w:rsidR="0094182D">
              <w:rPr>
                <w:sz w:val="18"/>
              </w:rPr>
              <w:t xml:space="preserve">and presented </w:t>
            </w:r>
            <w:r w:rsidRPr="0094182D">
              <w:rPr>
                <w:sz w:val="18"/>
              </w:rPr>
              <w:t>clearly</w:t>
            </w:r>
            <w:r w:rsidR="0094182D" w:rsidRPr="0094182D">
              <w:rPr>
                <w:sz w:val="18"/>
              </w:rPr>
              <w:t xml:space="preserve"> for viewers. </w:t>
            </w:r>
            <w:r w:rsidRPr="0094182D">
              <w:rPr>
                <w:sz w:val="18"/>
              </w:rPr>
              <w:t xml:space="preserve"> </w:t>
            </w:r>
          </w:p>
          <w:p w:rsidR="00A175F7" w:rsidRPr="0094182D" w:rsidRDefault="0094182D" w:rsidP="00A175F7">
            <w:pPr>
              <w:rPr>
                <w:sz w:val="18"/>
              </w:rPr>
            </w:pPr>
            <w:r w:rsidRPr="0094182D">
              <w:rPr>
                <w:sz w:val="18"/>
              </w:rPr>
              <w:t xml:space="preserve">Film demonstrates excellent planning and a strong sense of purpose. </w:t>
            </w:r>
          </w:p>
        </w:tc>
        <w:tc>
          <w:tcPr>
            <w:tcW w:w="1390" w:type="dxa"/>
          </w:tcPr>
          <w:p w:rsidR="0094182D" w:rsidRDefault="0094182D" w:rsidP="0094182D">
            <w:pPr>
              <w:rPr>
                <w:sz w:val="18"/>
              </w:rPr>
            </w:pPr>
            <w:r>
              <w:rPr>
                <w:sz w:val="18"/>
              </w:rPr>
              <w:t xml:space="preserve">Presentation is organized in a sequence that demonstrates considerable planning and purpose.  </w:t>
            </w:r>
          </w:p>
          <w:p w:rsidR="00A175F7" w:rsidRPr="0094182D" w:rsidRDefault="0094182D" w:rsidP="0094182D">
            <w:pPr>
              <w:rPr>
                <w:sz w:val="18"/>
              </w:rPr>
            </w:pPr>
            <w:r>
              <w:rPr>
                <w:sz w:val="18"/>
              </w:rPr>
              <w:t>Content is presented clearly for viewers.</w:t>
            </w:r>
          </w:p>
        </w:tc>
        <w:tc>
          <w:tcPr>
            <w:tcW w:w="1390" w:type="dxa"/>
          </w:tcPr>
          <w:p w:rsidR="0094182D" w:rsidRDefault="0094182D" w:rsidP="00A175F7">
            <w:pPr>
              <w:rPr>
                <w:sz w:val="18"/>
              </w:rPr>
            </w:pPr>
            <w:r>
              <w:rPr>
                <w:sz w:val="18"/>
              </w:rPr>
              <w:t xml:space="preserve">Content is presented in a sequence that demonstrates some planning and purpose.  </w:t>
            </w:r>
          </w:p>
          <w:p w:rsidR="00A175F7" w:rsidRPr="0094182D" w:rsidRDefault="0094182D" w:rsidP="00A175F7">
            <w:pPr>
              <w:rPr>
                <w:sz w:val="18"/>
              </w:rPr>
            </w:pPr>
            <w:r>
              <w:rPr>
                <w:sz w:val="18"/>
              </w:rPr>
              <w:t>Some information is unclear or parts of the film are confusing to viewers.</w:t>
            </w:r>
          </w:p>
        </w:tc>
        <w:tc>
          <w:tcPr>
            <w:tcW w:w="1477" w:type="dxa"/>
          </w:tcPr>
          <w:p w:rsidR="0094182D" w:rsidRDefault="0094182D" w:rsidP="00A175F7">
            <w:pPr>
              <w:rPr>
                <w:sz w:val="18"/>
              </w:rPr>
            </w:pPr>
            <w:r>
              <w:rPr>
                <w:sz w:val="18"/>
              </w:rPr>
              <w:t xml:space="preserve">Content is presented in a sequence that demonstrates poor planning and little purpose. </w:t>
            </w:r>
          </w:p>
          <w:p w:rsidR="00A175F7" w:rsidRPr="0094182D" w:rsidRDefault="0094182D" w:rsidP="00A175F7">
            <w:pPr>
              <w:rPr>
                <w:sz w:val="18"/>
              </w:rPr>
            </w:pPr>
            <w:r>
              <w:rPr>
                <w:sz w:val="18"/>
              </w:rPr>
              <w:t>Information is confusing or unclear to viewers.</w:t>
            </w:r>
          </w:p>
        </w:tc>
        <w:tc>
          <w:tcPr>
            <w:tcW w:w="1540" w:type="dxa"/>
          </w:tcPr>
          <w:p w:rsidR="00A175F7" w:rsidRPr="0094182D" w:rsidRDefault="0094182D" w:rsidP="00A175F7">
            <w:pPr>
              <w:rPr>
                <w:sz w:val="18"/>
              </w:rPr>
            </w:pPr>
            <w:r>
              <w:rPr>
                <w:sz w:val="18"/>
              </w:rPr>
              <w:t xml:space="preserve">Did not meet expectations.  </w:t>
            </w:r>
          </w:p>
        </w:tc>
      </w:tr>
      <w:tr w:rsidR="00A77578">
        <w:tc>
          <w:tcPr>
            <w:tcW w:w="1665" w:type="dxa"/>
            <w:shd w:val="solid" w:color="D9D9D9" w:themeColor="background1" w:themeShade="D9" w:fill="auto"/>
          </w:tcPr>
          <w:p w:rsidR="00A175F7" w:rsidRPr="000079AB" w:rsidRDefault="00A175F7" w:rsidP="00A175F7">
            <w:pPr>
              <w:rPr>
                <w:b/>
              </w:rPr>
            </w:pPr>
            <w:r w:rsidRPr="000079AB">
              <w:rPr>
                <w:b/>
              </w:rPr>
              <w:t>Creativity and Visual Presentation</w:t>
            </w:r>
          </w:p>
        </w:tc>
        <w:tc>
          <w:tcPr>
            <w:tcW w:w="1394" w:type="dxa"/>
          </w:tcPr>
          <w:p w:rsidR="00A77578" w:rsidRDefault="00A77578" w:rsidP="00A77578">
            <w:pPr>
              <w:rPr>
                <w:sz w:val="18"/>
              </w:rPr>
            </w:pPr>
            <w:r>
              <w:rPr>
                <w:sz w:val="18"/>
              </w:rPr>
              <w:t>Incorporates a high degree of style and imagination. Develops ideas fully to reflect a deep understanding.</w:t>
            </w:r>
          </w:p>
          <w:p w:rsidR="00A175F7" w:rsidRPr="00A77578" w:rsidRDefault="00A77578" w:rsidP="00A77578">
            <w:pPr>
              <w:rPr>
                <w:sz w:val="18"/>
              </w:rPr>
            </w:pPr>
            <w:r>
              <w:rPr>
                <w:sz w:val="18"/>
              </w:rPr>
              <w:t xml:space="preserve">Entertaining, engaging, and imaginative. </w:t>
            </w:r>
          </w:p>
        </w:tc>
        <w:tc>
          <w:tcPr>
            <w:tcW w:w="1390" w:type="dxa"/>
          </w:tcPr>
          <w:p w:rsidR="00A77578" w:rsidRDefault="00A77578" w:rsidP="00A77578">
            <w:pPr>
              <w:rPr>
                <w:sz w:val="18"/>
              </w:rPr>
            </w:pPr>
            <w:r>
              <w:rPr>
                <w:sz w:val="18"/>
              </w:rPr>
              <w:t>Incorporates a degree of style and imagination to develop ideas with some complexity, showing understanding.</w:t>
            </w:r>
          </w:p>
          <w:p w:rsidR="00A175F7" w:rsidRDefault="00A77578" w:rsidP="00A77578">
            <w:r>
              <w:rPr>
                <w:sz w:val="18"/>
              </w:rPr>
              <w:t>Overall entertaining and effective.</w:t>
            </w:r>
          </w:p>
        </w:tc>
        <w:tc>
          <w:tcPr>
            <w:tcW w:w="1390" w:type="dxa"/>
          </w:tcPr>
          <w:p w:rsidR="00A77578" w:rsidRDefault="00A77578" w:rsidP="00A77578">
            <w:pPr>
              <w:rPr>
                <w:sz w:val="18"/>
              </w:rPr>
            </w:pPr>
            <w:r w:rsidRPr="00A77578">
              <w:rPr>
                <w:sz w:val="18"/>
              </w:rPr>
              <w:t>Incorporates some imagination and style, showing a degree of understanding.</w:t>
            </w:r>
          </w:p>
          <w:p w:rsidR="00A175F7" w:rsidRPr="00A77578" w:rsidRDefault="0049648A" w:rsidP="0049648A">
            <w:pPr>
              <w:rPr>
                <w:sz w:val="18"/>
              </w:rPr>
            </w:pPr>
            <w:r>
              <w:rPr>
                <w:sz w:val="18"/>
              </w:rPr>
              <w:t xml:space="preserve">Entertaining and effective in places. </w:t>
            </w:r>
            <w:r w:rsidR="00A77578" w:rsidRPr="00A77578">
              <w:rPr>
                <w:sz w:val="18"/>
              </w:rPr>
              <w:t xml:space="preserve"> </w:t>
            </w:r>
          </w:p>
        </w:tc>
        <w:tc>
          <w:tcPr>
            <w:tcW w:w="1477" w:type="dxa"/>
          </w:tcPr>
          <w:p w:rsidR="00A175F7" w:rsidRPr="0049648A" w:rsidRDefault="0049648A" w:rsidP="0049648A">
            <w:pPr>
              <w:rPr>
                <w:sz w:val="18"/>
              </w:rPr>
            </w:pPr>
            <w:r>
              <w:rPr>
                <w:sz w:val="18"/>
              </w:rPr>
              <w:t xml:space="preserve">Incorporates limited </w:t>
            </w:r>
            <w:r w:rsidR="00A77578" w:rsidRPr="0049648A">
              <w:rPr>
                <w:sz w:val="18"/>
              </w:rPr>
              <w:t>imagination and st</w:t>
            </w:r>
            <w:r>
              <w:rPr>
                <w:sz w:val="18"/>
              </w:rPr>
              <w:t>yle. Ideas are underdeveloped and show limited understanding.</w:t>
            </w:r>
          </w:p>
        </w:tc>
        <w:tc>
          <w:tcPr>
            <w:tcW w:w="1540" w:type="dxa"/>
          </w:tcPr>
          <w:p w:rsidR="00A175F7" w:rsidRPr="00A77578" w:rsidRDefault="0094182D" w:rsidP="00A175F7">
            <w:pPr>
              <w:rPr>
                <w:sz w:val="18"/>
              </w:rPr>
            </w:pPr>
            <w:r w:rsidRPr="00A77578">
              <w:rPr>
                <w:sz w:val="18"/>
              </w:rPr>
              <w:t>Did not meet expectations</w:t>
            </w:r>
            <w:r w:rsidR="00A77578">
              <w:rPr>
                <w:sz w:val="18"/>
              </w:rPr>
              <w:t xml:space="preserve">. </w:t>
            </w:r>
          </w:p>
        </w:tc>
      </w:tr>
      <w:tr w:rsidR="00A77578">
        <w:tc>
          <w:tcPr>
            <w:tcW w:w="1665" w:type="dxa"/>
            <w:shd w:val="solid" w:color="D9D9D9" w:themeColor="background1" w:themeShade="D9" w:fill="auto"/>
          </w:tcPr>
          <w:p w:rsidR="00A77578" w:rsidRPr="000079AB" w:rsidRDefault="00A77578" w:rsidP="00A175F7">
            <w:pPr>
              <w:rPr>
                <w:b/>
              </w:rPr>
            </w:pPr>
            <w:r w:rsidRPr="000079AB">
              <w:rPr>
                <w:b/>
              </w:rPr>
              <w:t>Video Requirements</w:t>
            </w:r>
          </w:p>
          <w:p w:rsidR="00A77578" w:rsidRPr="000079AB" w:rsidRDefault="00A77578" w:rsidP="00A175F7">
            <w:pPr>
              <w:rPr>
                <w:b/>
              </w:rPr>
            </w:pPr>
            <w:r w:rsidRPr="000079AB">
              <w:rPr>
                <w:b/>
              </w:rPr>
              <w:t>-Nuts and Bolts</w:t>
            </w:r>
          </w:p>
        </w:tc>
        <w:tc>
          <w:tcPr>
            <w:tcW w:w="1394" w:type="dxa"/>
          </w:tcPr>
          <w:p w:rsidR="00A77578" w:rsidRPr="00A77578" w:rsidRDefault="00A77578" w:rsidP="00A175F7">
            <w:pPr>
              <w:rPr>
                <w:sz w:val="18"/>
              </w:rPr>
            </w:pPr>
            <w:r w:rsidRPr="00A77578">
              <w:rPr>
                <w:sz w:val="18"/>
              </w:rPr>
              <w:t xml:space="preserve">Students have met </w:t>
            </w:r>
            <w:r w:rsidRPr="00A77578">
              <w:rPr>
                <w:b/>
                <w:sz w:val="18"/>
              </w:rPr>
              <w:t>all</w:t>
            </w:r>
            <w:r>
              <w:rPr>
                <w:sz w:val="18"/>
              </w:rPr>
              <w:t xml:space="preserve"> of</w:t>
            </w:r>
            <w:r w:rsidRPr="00A77578">
              <w:rPr>
                <w:sz w:val="18"/>
              </w:rPr>
              <w:t xml:space="preserve"> the video requirements, including: intro, audio, primary resources, map, still and motion pictures, and timing. </w:t>
            </w:r>
          </w:p>
        </w:tc>
        <w:tc>
          <w:tcPr>
            <w:tcW w:w="1390" w:type="dxa"/>
          </w:tcPr>
          <w:p w:rsidR="00A77578" w:rsidRPr="00A77578" w:rsidRDefault="00A77578" w:rsidP="00A175F7">
            <w:pPr>
              <w:rPr>
                <w:sz w:val="18"/>
              </w:rPr>
            </w:pPr>
            <w:r>
              <w:rPr>
                <w:sz w:val="18"/>
              </w:rPr>
              <w:t xml:space="preserve">Students have met </w:t>
            </w:r>
            <w:r w:rsidRPr="00A77578">
              <w:rPr>
                <w:b/>
                <w:sz w:val="18"/>
              </w:rPr>
              <w:t>most</w:t>
            </w:r>
            <w:r>
              <w:rPr>
                <w:sz w:val="18"/>
              </w:rPr>
              <w:t xml:space="preserve"> of</w:t>
            </w:r>
            <w:r w:rsidRPr="00A77578">
              <w:rPr>
                <w:sz w:val="18"/>
              </w:rPr>
              <w:t xml:space="preserve"> the video requirements, including: intro, audio, primary resources, map, still and motion pictures, and timing. </w:t>
            </w:r>
          </w:p>
        </w:tc>
        <w:tc>
          <w:tcPr>
            <w:tcW w:w="1390" w:type="dxa"/>
          </w:tcPr>
          <w:p w:rsidR="00A77578" w:rsidRPr="00A77578" w:rsidRDefault="00A77578" w:rsidP="00A175F7">
            <w:pPr>
              <w:rPr>
                <w:sz w:val="18"/>
              </w:rPr>
            </w:pPr>
            <w:r>
              <w:rPr>
                <w:sz w:val="18"/>
              </w:rPr>
              <w:t xml:space="preserve">Students have met </w:t>
            </w:r>
            <w:r w:rsidRPr="00A77578">
              <w:rPr>
                <w:b/>
                <w:sz w:val="18"/>
              </w:rPr>
              <w:t>some</w:t>
            </w:r>
            <w:r>
              <w:rPr>
                <w:sz w:val="18"/>
              </w:rPr>
              <w:t xml:space="preserve"> of </w:t>
            </w:r>
            <w:r w:rsidRPr="00A77578">
              <w:rPr>
                <w:sz w:val="18"/>
              </w:rPr>
              <w:t xml:space="preserve">the video requirements, including: intro, audio, primary resources, map, still and motion pictures, and timing. </w:t>
            </w:r>
          </w:p>
        </w:tc>
        <w:tc>
          <w:tcPr>
            <w:tcW w:w="1477" w:type="dxa"/>
          </w:tcPr>
          <w:p w:rsidR="00A77578" w:rsidRPr="00A77578" w:rsidRDefault="00A77578" w:rsidP="00A175F7">
            <w:pPr>
              <w:rPr>
                <w:sz w:val="18"/>
              </w:rPr>
            </w:pPr>
            <w:r>
              <w:rPr>
                <w:sz w:val="18"/>
              </w:rPr>
              <w:t xml:space="preserve">Students have met </w:t>
            </w:r>
            <w:r w:rsidRPr="00A77578">
              <w:rPr>
                <w:b/>
                <w:sz w:val="18"/>
              </w:rPr>
              <w:t>few</w:t>
            </w:r>
            <w:r>
              <w:rPr>
                <w:sz w:val="18"/>
              </w:rPr>
              <w:t xml:space="preserve"> of </w:t>
            </w:r>
            <w:r w:rsidRPr="00A77578">
              <w:rPr>
                <w:sz w:val="18"/>
              </w:rPr>
              <w:t xml:space="preserve">the video requirements, including: intro, audio, primary resources, map, still and motion pictures, and timing. </w:t>
            </w:r>
          </w:p>
        </w:tc>
        <w:tc>
          <w:tcPr>
            <w:tcW w:w="1540" w:type="dxa"/>
          </w:tcPr>
          <w:p w:rsidR="00A77578" w:rsidRPr="00A77578" w:rsidRDefault="00A77578" w:rsidP="00A175F7">
            <w:pPr>
              <w:rPr>
                <w:sz w:val="18"/>
              </w:rPr>
            </w:pPr>
            <w:r w:rsidRPr="00A77578">
              <w:rPr>
                <w:sz w:val="18"/>
              </w:rPr>
              <w:t>Students did not meet the major requirements of the video.</w:t>
            </w:r>
          </w:p>
        </w:tc>
      </w:tr>
    </w:tbl>
    <w:p w:rsidR="00D57A5B" w:rsidRDefault="00D57A5B" w:rsidP="00C16BB0"/>
    <w:sectPr w:rsidR="00D57A5B" w:rsidSect="00976A9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45CF7"/>
    <w:multiLevelType w:val="hybridMultilevel"/>
    <w:tmpl w:val="99B68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2943253"/>
    <w:multiLevelType w:val="hybridMultilevel"/>
    <w:tmpl w:val="80EC7204"/>
    <w:lvl w:ilvl="0" w:tplc="5B36A4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DF2C09"/>
    <w:multiLevelType w:val="hybridMultilevel"/>
    <w:tmpl w:val="425AFC82"/>
    <w:lvl w:ilvl="0" w:tplc="F4448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4C15"/>
    <w:rsid w:val="000079AB"/>
    <w:rsid w:val="002E30EE"/>
    <w:rsid w:val="0049648A"/>
    <w:rsid w:val="004C5729"/>
    <w:rsid w:val="00524C15"/>
    <w:rsid w:val="0057449C"/>
    <w:rsid w:val="005B7FAD"/>
    <w:rsid w:val="0065290F"/>
    <w:rsid w:val="00695B4F"/>
    <w:rsid w:val="006F76A4"/>
    <w:rsid w:val="0094182D"/>
    <w:rsid w:val="00976A95"/>
    <w:rsid w:val="00A175F7"/>
    <w:rsid w:val="00A77578"/>
    <w:rsid w:val="00B603CF"/>
    <w:rsid w:val="00C16BB0"/>
    <w:rsid w:val="00D57A5B"/>
    <w:rsid w:val="00F56673"/>
    <w:rsid w:val="00FE3723"/>
  </w:rsids>
  <m:mathPr>
    <m:mathFont m:val="Stenci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24C15"/>
    <w:pPr>
      <w:ind w:left="720"/>
      <w:contextualSpacing/>
    </w:pPr>
  </w:style>
  <w:style w:type="table" w:styleId="TableGrid">
    <w:name w:val="Table Grid"/>
    <w:basedOn w:val="TableNormal"/>
    <w:uiPriority w:val="59"/>
    <w:rsid w:val="00A175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6673"/>
    <w:rPr>
      <w:rFonts w:ascii="Lucida Grande" w:hAnsi="Lucida Grande"/>
      <w:sz w:val="18"/>
      <w:szCs w:val="18"/>
    </w:rPr>
  </w:style>
  <w:style w:type="character" w:customStyle="1" w:styleId="BalloonTextChar">
    <w:name w:val="Balloon Text Char"/>
    <w:basedOn w:val="DefaultParagraphFont"/>
    <w:link w:val="BalloonText"/>
    <w:uiPriority w:val="99"/>
    <w:semiHidden/>
    <w:rsid w:val="00F5667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2153</TotalTime>
  <Pages>2</Pages>
  <Words>692</Words>
  <Characters>3949</Characters>
  <Application>Microsoft Macintosh Word</Application>
  <DocSecurity>0</DocSecurity>
  <Lines>32</Lines>
  <Paragraphs>7</Paragraphs>
  <ScaleCrop>false</ScaleCrop>
  <Company>Windsor High School</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Green</dc:creator>
  <cp:keywords/>
  <cp:lastModifiedBy>Diane Green</cp:lastModifiedBy>
  <cp:revision>4</cp:revision>
  <cp:lastPrinted>2016-01-06T18:05:00Z</cp:lastPrinted>
  <dcterms:created xsi:type="dcterms:W3CDTF">2016-01-05T20:54:00Z</dcterms:created>
  <dcterms:modified xsi:type="dcterms:W3CDTF">2016-01-07T15:30:00Z</dcterms:modified>
</cp:coreProperties>
</file>